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74" w:rsidRPr="00231133" w:rsidRDefault="00A22974" w:rsidP="00A22974">
      <w:pPr>
        <w:jc w:val="center"/>
      </w:pPr>
      <w:r w:rsidRPr="00231133">
        <w:t>Муниципальное казенное общеобразовательное учреждение</w:t>
      </w:r>
    </w:p>
    <w:p w:rsidR="00A22974" w:rsidRPr="00231133" w:rsidRDefault="00A22974" w:rsidP="00A22974">
      <w:pPr>
        <w:jc w:val="center"/>
      </w:pPr>
      <w:r w:rsidRPr="00231133">
        <w:t>Вагинская средняя общеобразовательная школа</w:t>
      </w:r>
    </w:p>
    <w:p w:rsidR="00A22974" w:rsidRPr="00231133" w:rsidRDefault="00A22974" w:rsidP="00A22974"/>
    <w:p w:rsidR="00A22974" w:rsidRPr="00231133" w:rsidRDefault="00A22974" w:rsidP="00A22974"/>
    <w:p w:rsidR="00A22974" w:rsidRPr="00231133" w:rsidRDefault="00A22974" w:rsidP="00A22974"/>
    <w:p w:rsidR="00A22974" w:rsidRPr="00231133" w:rsidRDefault="00A22974" w:rsidP="00A22974"/>
    <w:p w:rsidR="00A22974" w:rsidRPr="00231133" w:rsidRDefault="00A22974" w:rsidP="00A22974">
      <w:r w:rsidRPr="00231133">
        <w:t xml:space="preserve">Согласовано:                                                               </w:t>
      </w:r>
      <w:r>
        <w:t xml:space="preserve">                                                                                                  </w:t>
      </w:r>
      <w:r w:rsidRPr="00231133">
        <w:t xml:space="preserve">     Утверждаю</w:t>
      </w:r>
      <w:r>
        <w:t>:</w:t>
      </w:r>
    </w:p>
    <w:p w:rsidR="00A22974" w:rsidRPr="00231133" w:rsidRDefault="00A22974" w:rsidP="00A22974">
      <w:r w:rsidRPr="00231133">
        <w:t xml:space="preserve">Заместитель директора по УВР                                      </w:t>
      </w:r>
      <w:r>
        <w:t xml:space="preserve">                                                                                                 </w:t>
      </w:r>
      <w:r w:rsidRPr="00231133">
        <w:t>Директор школы</w:t>
      </w:r>
    </w:p>
    <w:p w:rsidR="00A22974" w:rsidRPr="00231133" w:rsidRDefault="00A22974" w:rsidP="00A22974">
      <w:r w:rsidRPr="00231133">
        <w:t xml:space="preserve">Тимохина Т. В.                                                               </w:t>
      </w:r>
      <w:r>
        <w:t xml:space="preserve">                                                                                                 </w:t>
      </w:r>
      <w:r w:rsidRPr="00231133">
        <w:t xml:space="preserve">  Никифорова Н. В.</w:t>
      </w:r>
    </w:p>
    <w:p w:rsidR="00A22974" w:rsidRPr="00231133" w:rsidRDefault="00A22974" w:rsidP="00A22974">
      <w:r w:rsidRPr="00231133">
        <w:t xml:space="preserve">________________________                                           </w:t>
      </w:r>
      <w:r>
        <w:t xml:space="preserve">                                                                                                  </w:t>
      </w:r>
      <w:r w:rsidRPr="00231133">
        <w:t>_____________________</w:t>
      </w:r>
    </w:p>
    <w:p w:rsidR="00A22974" w:rsidRPr="00231133" w:rsidRDefault="00A22974" w:rsidP="00A22974">
      <w:r w:rsidRPr="00231133">
        <w:t xml:space="preserve">                                                                                          </w:t>
      </w:r>
      <w:r>
        <w:t xml:space="preserve">                                                                                                  </w:t>
      </w:r>
      <w:r w:rsidRPr="00231133">
        <w:t xml:space="preserve"> Приказ № ____________</w:t>
      </w:r>
    </w:p>
    <w:p w:rsidR="00A22974" w:rsidRPr="00231133" w:rsidRDefault="00A22974" w:rsidP="00A22974">
      <w:r>
        <w:t>«_____» __________2019</w:t>
      </w:r>
      <w:r w:rsidRPr="00231133">
        <w:t xml:space="preserve">г.                                         </w:t>
      </w:r>
      <w:r>
        <w:t xml:space="preserve">                                                                                                      от</w:t>
      </w:r>
      <w:r w:rsidRPr="00231133">
        <w:t xml:space="preserve">  «____» _________201</w:t>
      </w:r>
      <w:r>
        <w:t>9</w:t>
      </w:r>
      <w:r w:rsidRPr="00231133">
        <w:t>г.</w:t>
      </w:r>
    </w:p>
    <w:p w:rsidR="00A22974" w:rsidRPr="00231133" w:rsidRDefault="00A22974" w:rsidP="00A22974">
      <w:r w:rsidRPr="00231133">
        <w:t xml:space="preserve">        </w:t>
      </w:r>
    </w:p>
    <w:p w:rsidR="00A22974" w:rsidRPr="00231133" w:rsidRDefault="00A22974" w:rsidP="00A22974"/>
    <w:p w:rsidR="00A22974" w:rsidRPr="00231133" w:rsidRDefault="00A22974" w:rsidP="00A22974"/>
    <w:p w:rsidR="00A22974" w:rsidRPr="00231133" w:rsidRDefault="00A22974" w:rsidP="00A22974">
      <w:pPr>
        <w:jc w:val="center"/>
      </w:pPr>
      <w:r w:rsidRPr="00231133">
        <w:t>Рабочая  программа</w:t>
      </w:r>
    </w:p>
    <w:p w:rsidR="00A22974" w:rsidRPr="00231133" w:rsidRDefault="00A22974" w:rsidP="00A22974">
      <w:pPr>
        <w:jc w:val="center"/>
      </w:pPr>
      <w:r w:rsidRPr="00231133">
        <w:t>внеурочной деятельности</w:t>
      </w:r>
    </w:p>
    <w:p w:rsidR="00A22974" w:rsidRPr="00231133" w:rsidRDefault="00A22974" w:rsidP="00A22974">
      <w:pPr>
        <w:jc w:val="center"/>
      </w:pPr>
      <w:r>
        <w:t>«Исследовательская деятельность</w:t>
      </w:r>
      <w:r w:rsidRPr="00231133">
        <w:t>»</w:t>
      </w:r>
    </w:p>
    <w:p w:rsidR="00A22974" w:rsidRPr="00231133" w:rsidRDefault="00A22974" w:rsidP="00A22974">
      <w:pPr>
        <w:jc w:val="center"/>
      </w:pPr>
      <w:r w:rsidRPr="00231133">
        <w:t>для учащихся 2 – го  класса</w:t>
      </w:r>
    </w:p>
    <w:p w:rsidR="00A22974" w:rsidRPr="00231133" w:rsidRDefault="00A22974" w:rsidP="00A22974">
      <w:pPr>
        <w:jc w:val="center"/>
      </w:pPr>
      <w:r>
        <w:t>на 2019 – 2020</w:t>
      </w:r>
      <w:r w:rsidRPr="00231133">
        <w:t xml:space="preserve"> учебный год</w:t>
      </w:r>
    </w:p>
    <w:p w:rsidR="00A22974" w:rsidRPr="00231133" w:rsidRDefault="00A22974" w:rsidP="00A22974"/>
    <w:p w:rsidR="00A22974" w:rsidRPr="00231133" w:rsidRDefault="00A22974" w:rsidP="00A22974"/>
    <w:p w:rsidR="00A22974" w:rsidRPr="00231133" w:rsidRDefault="00A22974" w:rsidP="00A22974"/>
    <w:p w:rsidR="00A22974" w:rsidRPr="00231133" w:rsidRDefault="00A22974" w:rsidP="00A22974"/>
    <w:p w:rsidR="00A22974" w:rsidRPr="00231133" w:rsidRDefault="00A22974" w:rsidP="00A22974">
      <w:pPr>
        <w:jc w:val="right"/>
      </w:pPr>
      <w:r w:rsidRPr="00231133">
        <w:t>Составитель:</w:t>
      </w:r>
    </w:p>
    <w:p w:rsidR="00A22974" w:rsidRPr="00231133" w:rsidRDefault="00A22974" w:rsidP="00A22974">
      <w:pPr>
        <w:jc w:val="right"/>
      </w:pPr>
      <w:r>
        <w:t>Медведева А.К.,</w:t>
      </w:r>
    </w:p>
    <w:p w:rsidR="00A22974" w:rsidRPr="00231133" w:rsidRDefault="00A22974" w:rsidP="00A22974">
      <w:pPr>
        <w:jc w:val="right"/>
      </w:pPr>
      <w:r w:rsidRPr="00231133">
        <w:t>учитель начальных классов</w:t>
      </w:r>
    </w:p>
    <w:p w:rsidR="00A22974" w:rsidRPr="00231133" w:rsidRDefault="00A22974" w:rsidP="00A22974"/>
    <w:p w:rsidR="00A22974" w:rsidRPr="00231133" w:rsidRDefault="00A22974" w:rsidP="00A22974"/>
    <w:p w:rsidR="00A22974" w:rsidRPr="00231133" w:rsidRDefault="00A22974" w:rsidP="00A22974"/>
    <w:p w:rsidR="00A22974" w:rsidRPr="00231133" w:rsidRDefault="00A22974" w:rsidP="00A22974"/>
    <w:p w:rsidR="00A22974" w:rsidRPr="00231133" w:rsidRDefault="00A22974" w:rsidP="00A22974">
      <w:pPr>
        <w:jc w:val="center"/>
      </w:pPr>
      <w:r>
        <w:t xml:space="preserve">           </w:t>
      </w:r>
      <w:r w:rsidRPr="00231133">
        <w:t>Вагино</w:t>
      </w:r>
      <w:r>
        <w:t>,</w:t>
      </w:r>
    </w:p>
    <w:p w:rsidR="00A22974" w:rsidRDefault="00A22974" w:rsidP="00A22974">
      <w:pPr>
        <w:shd w:val="clear" w:color="auto" w:fill="FFFFFF"/>
        <w:spacing w:line="360" w:lineRule="auto"/>
        <w:ind w:firstLine="709"/>
        <w:jc w:val="center"/>
        <w:rPr>
          <w:b/>
        </w:rPr>
      </w:pPr>
      <w:r>
        <w:t>2019г</w:t>
      </w:r>
    </w:p>
    <w:p w:rsidR="00F351BD" w:rsidRPr="00F351BD" w:rsidRDefault="00F351BD" w:rsidP="00F351BD">
      <w:pPr>
        <w:shd w:val="clear" w:color="auto" w:fill="FFFFFF"/>
        <w:spacing w:line="360" w:lineRule="auto"/>
        <w:ind w:firstLine="709"/>
        <w:jc w:val="center"/>
        <w:rPr>
          <w:b/>
        </w:rPr>
      </w:pPr>
      <w:r w:rsidRPr="00F351BD">
        <w:rPr>
          <w:b/>
        </w:rPr>
        <w:lastRenderedPageBreak/>
        <w:t>Пояснительная записка</w:t>
      </w:r>
    </w:p>
    <w:p w:rsidR="00F351BD" w:rsidRPr="0049545F" w:rsidRDefault="00F351BD" w:rsidP="00F351BD">
      <w:pPr>
        <w:shd w:val="clear" w:color="auto" w:fill="FFFFFF"/>
        <w:spacing w:line="360" w:lineRule="auto"/>
        <w:ind w:firstLine="709"/>
        <w:jc w:val="both"/>
      </w:pPr>
      <w:r w:rsidRPr="0049545F">
        <w:t xml:space="preserve">Рабочая программа по </w:t>
      </w:r>
      <w:r>
        <w:t xml:space="preserve">исследовательской деятельности </w:t>
      </w:r>
      <w:r w:rsidRPr="0049545F">
        <w:t>для 2 -го класса составлена в соответствии с требованиями Федерального государственного образовательного стандарта начального общего образования на основе Примерной осно</w:t>
      </w:r>
      <w:r>
        <w:t>вной образовательной программы и Учебным  планом МКОУ Вагинская СОШ на 2019-2020</w:t>
      </w:r>
      <w:r w:rsidRPr="0049545F">
        <w:t xml:space="preserve"> учебный год.</w:t>
      </w:r>
    </w:p>
    <w:p w:rsidR="00F351BD" w:rsidRPr="0049545F" w:rsidRDefault="00F351BD" w:rsidP="00F351BD">
      <w:pPr>
        <w:shd w:val="clear" w:color="auto" w:fill="FFFFFF"/>
        <w:spacing w:line="360" w:lineRule="auto"/>
        <w:ind w:firstLine="709"/>
        <w:jc w:val="both"/>
      </w:pPr>
      <w:r w:rsidRPr="0049545F">
        <w:t xml:space="preserve">Программа предназначена для реализации компонента внеурочной деятельности Федеральных государственных образовательных стандартов в школе. </w:t>
      </w:r>
    </w:p>
    <w:p w:rsidR="00F351BD" w:rsidRDefault="00F351BD" w:rsidP="00F351BD">
      <w:pPr>
        <w:spacing w:line="360" w:lineRule="auto"/>
        <w:ind w:firstLine="709"/>
        <w:jc w:val="both"/>
      </w:pPr>
      <w:r w:rsidRPr="0049545F">
        <w:t xml:space="preserve">Данная рабочая программа ориентирована на учащихся </w:t>
      </w:r>
      <w:r>
        <w:t xml:space="preserve">второго </w:t>
      </w:r>
      <w:r w:rsidRPr="0049545F">
        <w:t>класса общеобразовательной школы и рассчитана на один учебный год.</w:t>
      </w:r>
    </w:p>
    <w:p w:rsidR="00F351BD" w:rsidRDefault="00F351BD" w:rsidP="00F351BD">
      <w:pPr>
        <w:spacing w:line="360" w:lineRule="auto"/>
        <w:ind w:firstLine="709"/>
        <w:jc w:val="both"/>
      </w:pPr>
      <w:r w:rsidRPr="00F409AA">
        <w:t>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— вооружить учащегося знаниями — на другую — формировать у него общеучебные умения и навыки, как основу учебной 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</w:t>
      </w:r>
      <w:r>
        <w:t xml:space="preserve"> </w:t>
      </w:r>
      <w:r w:rsidRPr="00F409AA">
        <w:t xml:space="preserve">Исследовательская деятельность является средством освоения действительности и его главные цели – установление истины, развитие умения работать с информацией, формирование исследовательского стиля мышления.        </w:t>
      </w:r>
      <w:r w:rsidRPr="00F409AA">
        <w:tab/>
        <w:t xml:space="preserve">Особенно это актуально для учащихся начальной школы, поскольку именно на этом этапе учебная деятельность является ведущей и определяет развитие главных познавательных особенностей развивающейся личности.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 </w:t>
      </w:r>
      <w:r w:rsidRPr="00705362">
        <w:t>Ценность программы заключается в том, что учащиеся   получают возможность посмотреть на различные проблемы с позиции ученых, ощутить весь спектр требований к научному исследованию.</w:t>
      </w:r>
      <w:r>
        <w:t xml:space="preserve"> </w:t>
      </w:r>
      <w:r w:rsidRPr="00705362">
        <w:t xml:space="preserve">Ее актуальность основывается на интересе, потребностях учащихся и их родителей. В программе удачно сочетаются </w:t>
      </w:r>
      <w:r w:rsidRPr="00705362">
        <w:lastRenderedPageBreak/>
        <w:t>взаимодействие школы с семьей, творчество и развитие, эмоциональное благополучие детей и взрослых. Она способствует ознакомлению с организацией коллективного и индивидуального исследования, обучению в действии, побуждает к наблюдениям и экспериментированию, опирается на собственный жизненный опыт, позволяет чередовать коллективную и индивидуальную деятельность.</w:t>
      </w:r>
      <w:r>
        <w:t xml:space="preserve"> </w:t>
      </w:r>
      <w:r w:rsidRPr="00705362">
        <w:t>Основные принципы реализации программы – научность, доступность, добровольность, субъектность,</w:t>
      </w:r>
      <w:r>
        <w:t xml:space="preserve"> </w:t>
      </w:r>
      <w:r w:rsidRPr="00705362">
        <w:t xml:space="preserve"> деятельностный и личностный подходы, преемственность, результативность, партнерство, творчество и успех.</w:t>
      </w:r>
    </w:p>
    <w:p w:rsidR="00F351BD" w:rsidRPr="00705362" w:rsidRDefault="00F351BD" w:rsidP="00F351BD">
      <w:pPr>
        <w:spacing w:line="360" w:lineRule="auto"/>
        <w:ind w:firstLine="709"/>
        <w:jc w:val="both"/>
      </w:pPr>
      <w:r w:rsidRPr="00705362">
        <w:t xml:space="preserve">Цель и задачи </w:t>
      </w:r>
      <w:r>
        <w:t>кружка</w:t>
      </w:r>
    </w:p>
    <w:p w:rsidR="00F351BD" w:rsidRPr="00705362" w:rsidRDefault="00F351BD" w:rsidP="00F351BD">
      <w:pPr>
        <w:spacing w:line="360" w:lineRule="auto"/>
        <w:ind w:firstLine="709"/>
        <w:jc w:val="both"/>
      </w:pPr>
      <w:r w:rsidRPr="00705362">
        <w:t>Цель программы: создание условий для успешного освоения учениками основ исследовательской деятельности.</w:t>
      </w:r>
    </w:p>
    <w:p w:rsidR="00F351BD" w:rsidRPr="00705362" w:rsidRDefault="00F351BD" w:rsidP="00F351BD">
      <w:pPr>
        <w:spacing w:line="360" w:lineRule="auto"/>
        <w:ind w:firstLine="709"/>
        <w:jc w:val="both"/>
      </w:pPr>
      <w:r w:rsidRPr="00705362">
        <w:t>Задачи программы:</w:t>
      </w:r>
    </w:p>
    <w:p w:rsidR="00F351BD" w:rsidRPr="00705362" w:rsidRDefault="00F351BD" w:rsidP="00F351B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 w:rsidRPr="00705362">
        <w:t>формировать представление об исследовательском обучении как ведущем способе учебной деятельности;</w:t>
      </w:r>
    </w:p>
    <w:p w:rsidR="00F351BD" w:rsidRPr="00705362" w:rsidRDefault="00F351BD" w:rsidP="00F351B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 w:rsidRPr="00705362">
        <w:t>обучать специальным знаниям, необходимым для проведения самостоятельных исследований;</w:t>
      </w:r>
    </w:p>
    <w:p w:rsidR="00F351BD" w:rsidRPr="00705362" w:rsidRDefault="00F351BD" w:rsidP="00F351B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 w:rsidRPr="00705362">
        <w:t>формировать и развивать умения и навыки исследовательского поиска;</w:t>
      </w:r>
    </w:p>
    <w:p w:rsidR="00F351BD" w:rsidRDefault="00F351BD" w:rsidP="00F351B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 w:rsidRPr="00705362">
        <w:t>развивать познавательные потребности и способности, креативность.</w:t>
      </w:r>
    </w:p>
    <w:p w:rsidR="00F351BD" w:rsidRPr="00705362" w:rsidRDefault="00F351BD" w:rsidP="00F351BD">
      <w:pPr>
        <w:spacing w:line="360" w:lineRule="auto"/>
        <w:ind w:firstLine="709"/>
        <w:jc w:val="both"/>
      </w:pPr>
      <w:r w:rsidRPr="00705362">
        <w:t xml:space="preserve">Занятия проводятся в виде игр, практических упражнений. При прохождении тем важным является целостность, открытость и адаптивность материала.  </w:t>
      </w:r>
      <w:r w:rsidRPr="00705362">
        <w:tab/>
        <w:t xml:space="preserve"> </w:t>
      </w:r>
    </w:p>
    <w:p w:rsidR="00F351BD" w:rsidRPr="00705362" w:rsidRDefault="00F351BD" w:rsidP="00F351BD">
      <w:pPr>
        <w:spacing w:line="360" w:lineRule="auto"/>
        <w:ind w:firstLine="709"/>
        <w:jc w:val="both"/>
      </w:pPr>
      <w:r w:rsidRPr="00705362">
        <w:t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 навыки овладения теоретическими знаниями по теме своей работы и шире; умения оформлять доклад,  исследовательскую работу.</w:t>
      </w:r>
    </w:p>
    <w:p w:rsidR="00F351BD" w:rsidRPr="00705362" w:rsidRDefault="00F351BD" w:rsidP="00F351BD">
      <w:pPr>
        <w:spacing w:line="360" w:lineRule="auto"/>
        <w:ind w:firstLine="709"/>
        <w:jc w:val="both"/>
      </w:pPr>
      <w:r w:rsidRPr="00705362">
        <w:t>По окончании курса проводится публичная защита проекта исследовательской работы – опыт научного учебного исследования по предметной тематике, выступление, демонстрация уровня психологической готовности учащихся к представлению результатов работы.</w:t>
      </w:r>
    </w:p>
    <w:p w:rsidR="007D7005" w:rsidRDefault="00F351BD" w:rsidP="00F351BD">
      <w:pPr>
        <w:spacing w:line="360" w:lineRule="auto"/>
        <w:ind w:firstLine="709"/>
        <w:jc w:val="both"/>
      </w:pPr>
      <w:r w:rsidRPr="00705362">
        <w:t>Программа предусм</w:t>
      </w:r>
      <w:r>
        <w:t xml:space="preserve">атривает достижение 3 уровней </w:t>
      </w:r>
      <w:r w:rsidRPr="00705362">
        <w:t>результатов:</w:t>
      </w:r>
    </w:p>
    <w:tbl>
      <w:tblPr>
        <w:tblW w:w="1410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700"/>
        <w:gridCol w:w="4700"/>
        <w:gridCol w:w="4700"/>
      </w:tblGrid>
      <w:tr w:rsidR="00F351BD" w:rsidRPr="00705362" w:rsidTr="00F351BD">
        <w:trPr>
          <w:trHeight w:val="918"/>
        </w:trPr>
        <w:tc>
          <w:tcPr>
            <w:tcW w:w="4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705362" w:rsidRDefault="00F351BD" w:rsidP="00150562">
            <w:pPr>
              <w:jc w:val="center"/>
              <w:rPr>
                <w:rFonts w:eastAsia="Arial"/>
                <w:color w:val="000000"/>
              </w:rPr>
            </w:pPr>
            <w:r w:rsidRPr="00705362">
              <w:rPr>
                <w:rFonts w:eastAsia="Arial"/>
                <w:color w:val="000000"/>
              </w:rPr>
              <w:lastRenderedPageBreak/>
              <w:t>Первый уровень результатов</w:t>
            </w:r>
          </w:p>
          <w:p w:rsidR="00F351BD" w:rsidRPr="00705362" w:rsidRDefault="00F351BD" w:rsidP="00150562">
            <w:pPr>
              <w:jc w:val="center"/>
              <w:rPr>
                <w:rFonts w:eastAsia="Arial"/>
                <w:color w:val="000000"/>
              </w:rPr>
            </w:pPr>
            <w:r w:rsidRPr="00705362">
              <w:rPr>
                <w:rFonts w:eastAsia="Arial"/>
                <w:color w:val="000000"/>
              </w:rPr>
              <w:t xml:space="preserve">(1 класс)    </w:t>
            </w:r>
          </w:p>
        </w:tc>
        <w:tc>
          <w:tcPr>
            <w:tcW w:w="4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705362" w:rsidRDefault="00F351BD" w:rsidP="00150562">
            <w:pPr>
              <w:jc w:val="center"/>
              <w:rPr>
                <w:rFonts w:eastAsia="Arial"/>
                <w:color w:val="000000"/>
              </w:rPr>
            </w:pPr>
            <w:r w:rsidRPr="00705362">
              <w:rPr>
                <w:rFonts w:eastAsia="Arial"/>
                <w:color w:val="000000"/>
              </w:rPr>
              <w:t xml:space="preserve"> Второй уровень результатов</w:t>
            </w:r>
          </w:p>
          <w:p w:rsidR="00F351BD" w:rsidRPr="00705362" w:rsidRDefault="00F351BD" w:rsidP="00150562">
            <w:pPr>
              <w:jc w:val="center"/>
              <w:rPr>
                <w:rFonts w:eastAsia="Arial"/>
                <w:color w:val="000000"/>
              </w:rPr>
            </w:pPr>
            <w:r w:rsidRPr="00705362">
              <w:rPr>
                <w:rFonts w:eastAsia="Arial"/>
                <w:color w:val="000000"/>
              </w:rPr>
              <w:t xml:space="preserve">(2-3 класс)   </w:t>
            </w:r>
          </w:p>
        </w:tc>
        <w:tc>
          <w:tcPr>
            <w:tcW w:w="4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705362" w:rsidRDefault="00F351BD" w:rsidP="00150562">
            <w:pPr>
              <w:jc w:val="center"/>
              <w:rPr>
                <w:rFonts w:eastAsia="Arial"/>
                <w:color w:val="000000"/>
              </w:rPr>
            </w:pPr>
            <w:r w:rsidRPr="00705362">
              <w:rPr>
                <w:rFonts w:eastAsia="Arial"/>
                <w:color w:val="000000"/>
              </w:rPr>
              <w:t>Третий уровень результатов</w:t>
            </w:r>
          </w:p>
          <w:p w:rsidR="00F351BD" w:rsidRPr="00705362" w:rsidRDefault="00F351BD" w:rsidP="00150562">
            <w:pPr>
              <w:jc w:val="center"/>
              <w:rPr>
                <w:rFonts w:eastAsia="Arial"/>
                <w:color w:val="000000"/>
              </w:rPr>
            </w:pPr>
            <w:r w:rsidRPr="00705362">
              <w:rPr>
                <w:rFonts w:eastAsia="Arial"/>
                <w:color w:val="000000"/>
              </w:rPr>
              <w:t>(4 класс)</w:t>
            </w:r>
          </w:p>
        </w:tc>
      </w:tr>
      <w:tr w:rsidR="00F351BD" w:rsidRPr="00705362" w:rsidTr="00F351BD">
        <w:trPr>
          <w:trHeight w:val="3147"/>
        </w:trPr>
        <w:tc>
          <w:tcPr>
            <w:tcW w:w="4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705362" w:rsidRDefault="00F351BD" w:rsidP="00150562">
            <w:pPr>
              <w:jc w:val="center"/>
              <w:rPr>
                <w:rFonts w:eastAsia="Arial"/>
                <w:color w:val="000000"/>
              </w:rPr>
            </w:pPr>
            <w:r w:rsidRPr="00705362">
              <w:rPr>
                <w:rFonts w:eastAsia="Arial"/>
                <w:color w:val="000000"/>
              </w:rPr>
              <w:t>предполагает приобретение первоклассниками новых знаний, опыта решения проектных задач по различным направлениям.  Результат выражается в понимании детьми сути проектной деятельности, умении поэтапно решать проектные задачи</w:t>
            </w:r>
          </w:p>
        </w:tc>
        <w:tc>
          <w:tcPr>
            <w:tcW w:w="4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705362" w:rsidRDefault="00F351BD" w:rsidP="00150562">
            <w:pPr>
              <w:jc w:val="center"/>
              <w:rPr>
                <w:rFonts w:eastAsia="Arial"/>
                <w:color w:val="000000"/>
              </w:rPr>
            </w:pPr>
            <w:r w:rsidRPr="00705362">
              <w:rPr>
                <w:rFonts w:eastAsia="Arial"/>
                <w:color w:val="000000"/>
              </w:rPr>
              <w:t>предполагает позитивное отношение детей к базовым ценностям общества, в частности к образованию и самообразованию.  Результат проявляется в активном использовании школьниками метода проектов, самостоятельном выборе тем (подтем) проекта, приобретении опыта самостоятельного поиска, систематизации и оформлении интересующей информации.</w:t>
            </w:r>
          </w:p>
          <w:p w:rsidR="00F351BD" w:rsidRPr="00705362" w:rsidRDefault="00F351BD" w:rsidP="00150562">
            <w:pPr>
              <w:jc w:val="center"/>
              <w:rPr>
                <w:rFonts w:eastAsia="Arial"/>
                <w:color w:val="000000"/>
              </w:rPr>
            </w:pPr>
          </w:p>
          <w:p w:rsidR="00F351BD" w:rsidRPr="00705362" w:rsidRDefault="00F351BD" w:rsidP="00150562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4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705362" w:rsidRDefault="00F351BD" w:rsidP="00150562">
            <w:pPr>
              <w:jc w:val="center"/>
              <w:rPr>
                <w:rFonts w:eastAsia="Arial"/>
                <w:color w:val="000000"/>
              </w:rPr>
            </w:pPr>
            <w:r w:rsidRPr="00705362">
              <w:rPr>
                <w:rFonts w:eastAsia="Arial"/>
                <w:color w:val="000000"/>
              </w:rPr>
              <w:t>предполагает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      </w:r>
          </w:p>
          <w:p w:rsidR="00F351BD" w:rsidRPr="00705362" w:rsidRDefault="00F351BD" w:rsidP="00150562">
            <w:pPr>
              <w:jc w:val="center"/>
              <w:rPr>
                <w:rFonts w:eastAsia="Arial"/>
                <w:color w:val="000000"/>
              </w:rPr>
            </w:pPr>
            <w:r w:rsidRPr="00705362">
              <w:rPr>
                <w:rFonts w:eastAsia="Arial"/>
                <w:color w:val="000000"/>
              </w:rPr>
              <w:t>Итоги реализации программы могут быть представлены через презентации проектов, участие в конкурсах и олимпиадах по разным направлениям, выставки, конференции, фестивали, чемпионаты.</w:t>
            </w:r>
          </w:p>
          <w:p w:rsidR="00F351BD" w:rsidRPr="00705362" w:rsidRDefault="00F351BD" w:rsidP="00150562">
            <w:pPr>
              <w:jc w:val="center"/>
              <w:rPr>
                <w:rFonts w:eastAsia="Arial"/>
                <w:color w:val="000000"/>
              </w:rPr>
            </w:pPr>
          </w:p>
          <w:p w:rsidR="00F351BD" w:rsidRPr="00705362" w:rsidRDefault="00F351BD" w:rsidP="00150562">
            <w:pPr>
              <w:jc w:val="center"/>
              <w:rPr>
                <w:rFonts w:eastAsia="Arial"/>
                <w:color w:val="000000"/>
              </w:rPr>
            </w:pPr>
          </w:p>
        </w:tc>
      </w:tr>
    </w:tbl>
    <w:p w:rsidR="00F351BD" w:rsidRDefault="00F351BD" w:rsidP="00F351BD"/>
    <w:p w:rsidR="00F351BD" w:rsidRDefault="00F351BD" w:rsidP="00F351BD">
      <w:pPr>
        <w:jc w:val="center"/>
        <w:rPr>
          <w:b/>
        </w:rPr>
      </w:pPr>
      <w:r w:rsidRPr="00F351BD">
        <w:rPr>
          <w:b/>
        </w:rPr>
        <w:t>Личностные   и   метапредметные результаты</w:t>
      </w:r>
    </w:p>
    <w:p w:rsidR="00F351BD" w:rsidRPr="00F351BD" w:rsidRDefault="00F351BD" w:rsidP="00F351BD">
      <w:pPr>
        <w:jc w:val="center"/>
        <w:rPr>
          <w:b/>
        </w:rPr>
      </w:pPr>
    </w:p>
    <w:tbl>
      <w:tblPr>
        <w:tblW w:w="1383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610"/>
        <w:gridCol w:w="4610"/>
        <w:gridCol w:w="4610"/>
      </w:tblGrid>
      <w:tr w:rsidR="00F351BD" w:rsidRPr="00705362" w:rsidTr="00F351BD">
        <w:trPr>
          <w:trHeight w:val="142"/>
        </w:trPr>
        <w:tc>
          <w:tcPr>
            <w:tcW w:w="4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705362" w:rsidRDefault="00F351BD" w:rsidP="00F351BD">
            <w:pPr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Р</w:t>
            </w:r>
            <w:r w:rsidRPr="00705362">
              <w:rPr>
                <w:rFonts w:eastAsia="Arial"/>
                <w:color w:val="000000"/>
              </w:rPr>
              <w:t>езультаты</w:t>
            </w:r>
          </w:p>
        </w:tc>
        <w:tc>
          <w:tcPr>
            <w:tcW w:w="4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705362" w:rsidRDefault="00F351BD" w:rsidP="00F351BD">
            <w:pPr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Ф</w:t>
            </w:r>
            <w:r w:rsidRPr="00705362">
              <w:rPr>
                <w:rFonts w:eastAsia="Arial"/>
                <w:color w:val="000000"/>
              </w:rPr>
              <w:t>ормируемые  умения</w:t>
            </w:r>
          </w:p>
        </w:tc>
        <w:tc>
          <w:tcPr>
            <w:tcW w:w="4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705362" w:rsidRDefault="00F351BD" w:rsidP="00F351BD">
            <w:pPr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С</w:t>
            </w:r>
            <w:r w:rsidRPr="00705362">
              <w:rPr>
                <w:rFonts w:eastAsia="Arial"/>
                <w:color w:val="000000"/>
              </w:rPr>
              <w:t>редства формирования</w:t>
            </w:r>
          </w:p>
        </w:tc>
      </w:tr>
      <w:tr w:rsidR="00F351BD" w:rsidRPr="00705362" w:rsidTr="00F351BD">
        <w:trPr>
          <w:trHeight w:val="142"/>
        </w:trPr>
        <w:tc>
          <w:tcPr>
            <w:tcW w:w="4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705362" w:rsidRDefault="00F351BD" w:rsidP="00150562">
            <w:pPr>
              <w:rPr>
                <w:rFonts w:eastAsia="Arial"/>
                <w:color w:val="000000"/>
              </w:rPr>
            </w:pPr>
            <w:r w:rsidRPr="00705362">
              <w:rPr>
                <w:rFonts w:eastAsia="Arial"/>
                <w:color w:val="000000"/>
              </w:rPr>
              <w:t>личностные</w:t>
            </w:r>
          </w:p>
        </w:tc>
        <w:tc>
          <w:tcPr>
            <w:tcW w:w="4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705362" w:rsidRDefault="00F351BD" w:rsidP="00150562">
            <w:pPr>
              <w:rPr>
                <w:rFonts w:eastAsia="Arial"/>
                <w:color w:val="000000"/>
              </w:rPr>
            </w:pPr>
            <w:r w:rsidRPr="00705362">
              <w:rPr>
                <w:rFonts w:eastAsia="Arial"/>
                <w:color w:val="000000"/>
              </w:rPr>
              <w:t>•    формировании у детей мотивации к обучению, о помощи им в самоорганизации и саморазвитии.</w:t>
            </w:r>
          </w:p>
          <w:p w:rsidR="00F351BD" w:rsidRPr="00705362" w:rsidRDefault="00F351BD" w:rsidP="00150562">
            <w:pPr>
              <w:rPr>
                <w:rFonts w:eastAsia="Arial"/>
                <w:color w:val="000000"/>
              </w:rPr>
            </w:pPr>
            <w:r w:rsidRPr="00705362">
              <w:rPr>
                <w:rFonts w:eastAsia="Arial"/>
                <w:color w:val="000000"/>
              </w:rPr>
              <w:t>•   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</w:tc>
        <w:tc>
          <w:tcPr>
            <w:tcW w:w="4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705362" w:rsidRDefault="00F351BD" w:rsidP="00150562">
            <w:pPr>
              <w:rPr>
                <w:rFonts w:eastAsia="Arial"/>
                <w:color w:val="000000"/>
              </w:rPr>
            </w:pPr>
            <w:r w:rsidRPr="00705362">
              <w:rPr>
                <w:rFonts w:eastAsia="Arial"/>
                <w:color w:val="000000"/>
              </w:rPr>
              <w:t>организация на занятии</w:t>
            </w:r>
          </w:p>
          <w:p w:rsidR="00F351BD" w:rsidRPr="00705362" w:rsidRDefault="00F351BD" w:rsidP="00150562">
            <w:pPr>
              <w:rPr>
                <w:rFonts w:eastAsia="Arial"/>
                <w:color w:val="000000"/>
              </w:rPr>
            </w:pPr>
            <w:r w:rsidRPr="00705362">
              <w:rPr>
                <w:rFonts w:eastAsia="Arial"/>
                <w:color w:val="000000"/>
              </w:rPr>
              <w:t>парно-групповой работы</w:t>
            </w:r>
          </w:p>
          <w:p w:rsidR="00F351BD" w:rsidRPr="00705362" w:rsidRDefault="00F351BD" w:rsidP="00150562">
            <w:pPr>
              <w:rPr>
                <w:rFonts w:eastAsia="Arial"/>
                <w:color w:val="000000"/>
              </w:rPr>
            </w:pPr>
          </w:p>
          <w:p w:rsidR="00F351BD" w:rsidRPr="00705362" w:rsidRDefault="00F351BD" w:rsidP="00150562">
            <w:pPr>
              <w:rPr>
                <w:rFonts w:eastAsia="Arial"/>
                <w:color w:val="000000"/>
              </w:rPr>
            </w:pPr>
          </w:p>
        </w:tc>
      </w:tr>
      <w:tr w:rsidR="00F351BD" w:rsidRPr="00705362" w:rsidTr="00F351BD">
        <w:trPr>
          <w:trHeight w:val="142"/>
        </w:trPr>
        <w:tc>
          <w:tcPr>
            <w:tcW w:w="4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705362" w:rsidRDefault="00F351BD" w:rsidP="00150562">
            <w:pPr>
              <w:rPr>
                <w:rFonts w:eastAsia="Arial"/>
                <w:color w:val="000000"/>
              </w:rPr>
            </w:pPr>
            <w:r w:rsidRPr="00705362">
              <w:rPr>
                <w:rFonts w:eastAsia="Arial"/>
                <w:color w:val="000000"/>
              </w:rPr>
              <w:lastRenderedPageBreak/>
              <w:t>Метапредметные  результаты</w:t>
            </w:r>
          </w:p>
        </w:tc>
        <w:tc>
          <w:tcPr>
            <w:tcW w:w="4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705362" w:rsidRDefault="00F351BD" w:rsidP="00150562">
            <w:pPr>
              <w:rPr>
                <w:rFonts w:eastAsia="Arial"/>
                <w:color w:val="000000"/>
              </w:rPr>
            </w:pPr>
          </w:p>
        </w:tc>
        <w:tc>
          <w:tcPr>
            <w:tcW w:w="4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705362" w:rsidRDefault="00F351BD" w:rsidP="00150562">
            <w:pPr>
              <w:rPr>
                <w:rFonts w:eastAsia="Arial"/>
                <w:color w:val="000000"/>
              </w:rPr>
            </w:pPr>
          </w:p>
        </w:tc>
      </w:tr>
      <w:tr w:rsidR="00F351BD" w:rsidRPr="00705362" w:rsidTr="00F351BD">
        <w:trPr>
          <w:trHeight w:val="142"/>
        </w:trPr>
        <w:tc>
          <w:tcPr>
            <w:tcW w:w="4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705362" w:rsidRDefault="00F351BD" w:rsidP="00150562">
            <w:pPr>
              <w:rPr>
                <w:rFonts w:eastAsia="Arial"/>
                <w:color w:val="000000"/>
              </w:rPr>
            </w:pPr>
            <w:r w:rsidRPr="00705362">
              <w:rPr>
                <w:rFonts w:eastAsia="Arial"/>
                <w:color w:val="000000"/>
              </w:rPr>
              <w:t>регулятивные</w:t>
            </w:r>
          </w:p>
        </w:tc>
        <w:tc>
          <w:tcPr>
            <w:tcW w:w="4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705362" w:rsidRDefault="00F351BD" w:rsidP="00150562">
            <w:pPr>
              <w:rPr>
                <w:rFonts w:eastAsia="Arial"/>
                <w:color w:val="000000"/>
              </w:rPr>
            </w:pPr>
            <w:r w:rsidRPr="00705362">
              <w:rPr>
                <w:rFonts w:eastAsia="Arial"/>
                <w:color w:val="000000"/>
              </w:rPr>
              <w:t>•    учитывать выделенные учителем ориентиры действия в новом учебном материале в сотрудничестве с учителем;</w:t>
            </w:r>
          </w:p>
          <w:p w:rsidR="00F351BD" w:rsidRPr="00705362" w:rsidRDefault="00F351BD" w:rsidP="00150562">
            <w:pPr>
              <w:rPr>
                <w:rFonts w:eastAsia="Arial"/>
                <w:color w:val="000000"/>
              </w:rPr>
            </w:pPr>
            <w:r w:rsidRPr="00705362">
              <w:rPr>
                <w:rFonts w:eastAsia="Arial"/>
                <w:color w:val="000000"/>
              </w:rPr>
              <w:t>•    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:rsidR="00F351BD" w:rsidRPr="00705362" w:rsidRDefault="00F351BD" w:rsidP="00150562">
            <w:pPr>
              <w:rPr>
                <w:rFonts w:eastAsia="Arial"/>
                <w:color w:val="000000"/>
              </w:rPr>
            </w:pPr>
            <w:r w:rsidRPr="00705362">
              <w:rPr>
                <w:rFonts w:eastAsia="Arial"/>
                <w:color w:val="000000"/>
              </w:rPr>
              <w:t>•    осуществлять итоговый и пошаговый контроль по результату;</w:t>
            </w:r>
          </w:p>
        </w:tc>
        <w:tc>
          <w:tcPr>
            <w:tcW w:w="4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705362" w:rsidRDefault="00F351BD" w:rsidP="00150562">
            <w:pPr>
              <w:rPr>
                <w:rFonts w:eastAsia="Arial"/>
                <w:color w:val="000000"/>
              </w:rPr>
            </w:pPr>
            <w:r w:rsidRPr="00705362">
              <w:rPr>
                <w:rFonts w:eastAsia="Arial"/>
                <w:color w:val="000000"/>
              </w:rPr>
              <w:t>•    в сотрудничестве с учителем ставить новые учебные задачи;</w:t>
            </w:r>
          </w:p>
          <w:p w:rsidR="00F351BD" w:rsidRPr="00705362" w:rsidRDefault="00F351BD" w:rsidP="00150562">
            <w:pPr>
              <w:rPr>
                <w:rFonts w:eastAsia="Arial"/>
                <w:color w:val="000000"/>
              </w:rPr>
            </w:pPr>
            <w:r w:rsidRPr="00705362">
              <w:rPr>
                <w:rFonts w:eastAsia="Arial"/>
                <w:color w:val="000000"/>
              </w:rPr>
              <w:t>•    преобразовывать практическую задачу в познавательную;</w:t>
            </w:r>
          </w:p>
          <w:p w:rsidR="00F351BD" w:rsidRPr="00705362" w:rsidRDefault="00F351BD" w:rsidP="00150562">
            <w:pPr>
              <w:rPr>
                <w:rFonts w:eastAsia="Arial"/>
                <w:color w:val="000000"/>
              </w:rPr>
            </w:pPr>
            <w:r w:rsidRPr="00705362">
              <w:rPr>
                <w:rFonts w:eastAsia="Arial"/>
                <w:color w:val="000000"/>
              </w:rPr>
              <w:t>•    проявлять познавательную инициативу в учебном сотрудничестве</w:t>
            </w:r>
          </w:p>
          <w:p w:rsidR="00F351BD" w:rsidRPr="00705362" w:rsidRDefault="00F351BD" w:rsidP="00150562">
            <w:pPr>
              <w:rPr>
                <w:rFonts w:eastAsia="Arial"/>
                <w:color w:val="000000"/>
              </w:rPr>
            </w:pPr>
          </w:p>
          <w:p w:rsidR="00F351BD" w:rsidRPr="00705362" w:rsidRDefault="00F351BD" w:rsidP="00150562">
            <w:pPr>
              <w:rPr>
                <w:rFonts w:eastAsia="Arial"/>
                <w:color w:val="000000"/>
              </w:rPr>
            </w:pPr>
          </w:p>
        </w:tc>
      </w:tr>
      <w:tr w:rsidR="00F351BD" w:rsidRPr="00705362" w:rsidTr="00F351BD">
        <w:trPr>
          <w:trHeight w:val="142"/>
        </w:trPr>
        <w:tc>
          <w:tcPr>
            <w:tcW w:w="4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705362" w:rsidRDefault="00F351BD" w:rsidP="00150562">
            <w:pPr>
              <w:rPr>
                <w:rFonts w:eastAsia="Arial"/>
                <w:color w:val="000000"/>
              </w:rPr>
            </w:pPr>
            <w:r w:rsidRPr="00705362">
              <w:rPr>
                <w:rFonts w:eastAsia="Arial"/>
                <w:color w:val="000000"/>
              </w:rPr>
              <w:t>познавательные</w:t>
            </w:r>
          </w:p>
        </w:tc>
        <w:tc>
          <w:tcPr>
            <w:tcW w:w="4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705362" w:rsidRDefault="00F351BD" w:rsidP="00150562">
            <w:pPr>
              <w:rPr>
                <w:rFonts w:eastAsia="Arial"/>
                <w:color w:val="000000"/>
              </w:rPr>
            </w:pPr>
            <w:r w:rsidRPr="00705362">
              <w:rPr>
                <w:rFonts w:eastAsia="Arial"/>
                <w:color w:val="000000"/>
              </w:rPr>
              <w:t>•    умения учиться: навыках решения творческих задач и навыках поиска, анализа и интерпретации информации.</w:t>
            </w:r>
          </w:p>
          <w:p w:rsidR="00F351BD" w:rsidRPr="00705362" w:rsidRDefault="00F351BD" w:rsidP="00150562">
            <w:pPr>
              <w:rPr>
                <w:rFonts w:eastAsia="Arial"/>
                <w:color w:val="000000"/>
              </w:rPr>
            </w:pPr>
            <w:r w:rsidRPr="00705362">
              <w:rPr>
                <w:rFonts w:eastAsia="Arial"/>
                <w:color w:val="000000"/>
              </w:rPr>
              <w:t>•    добывать необходимые знания и с их помощью проделывать конкретную работу.</w:t>
            </w:r>
          </w:p>
          <w:p w:rsidR="00F351BD" w:rsidRPr="00705362" w:rsidRDefault="00F351BD" w:rsidP="00150562">
            <w:pPr>
              <w:rPr>
                <w:rFonts w:eastAsia="Arial"/>
                <w:color w:val="000000"/>
              </w:rPr>
            </w:pPr>
            <w:r w:rsidRPr="00705362">
              <w:rPr>
                <w:rFonts w:eastAsia="Arial"/>
                <w:color w:val="000000"/>
              </w:rPr>
              <w:t>•    осуществлять поиск необходимой информации для выполнения учебных заданий с использованием учебной литературы;</w:t>
            </w:r>
          </w:p>
          <w:p w:rsidR="00F351BD" w:rsidRPr="00705362" w:rsidRDefault="00F351BD" w:rsidP="00150562">
            <w:pPr>
              <w:rPr>
                <w:rFonts w:eastAsia="Arial"/>
                <w:color w:val="000000"/>
              </w:rPr>
            </w:pPr>
            <w:r w:rsidRPr="00705362">
              <w:rPr>
                <w:rFonts w:eastAsia="Arial"/>
                <w:color w:val="000000"/>
              </w:rPr>
              <w:t>- основам смыслового чтения художественных и познавательных текстов, выделять существенную информацию из текстов разных видов;</w:t>
            </w:r>
          </w:p>
          <w:p w:rsidR="00F351BD" w:rsidRPr="00705362" w:rsidRDefault="00F351BD" w:rsidP="00150562">
            <w:pPr>
              <w:rPr>
                <w:rFonts w:eastAsia="Arial"/>
                <w:color w:val="000000"/>
              </w:rPr>
            </w:pPr>
            <w:r w:rsidRPr="00705362">
              <w:rPr>
                <w:rFonts w:eastAsia="Arial"/>
                <w:color w:val="000000"/>
              </w:rPr>
              <w:t>•    осуществлять анализ объектов с выделением существенных и несущественных признаков;</w:t>
            </w:r>
          </w:p>
        </w:tc>
        <w:tc>
          <w:tcPr>
            <w:tcW w:w="4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705362" w:rsidRDefault="00F351BD" w:rsidP="00150562">
            <w:pPr>
              <w:rPr>
                <w:rFonts w:eastAsia="Arial"/>
                <w:color w:val="000000"/>
              </w:rPr>
            </w:pPr>
            <w:r w:rsidRPr="00705362">
              <w:rPr>
                <w:rFonts w:eastAsia="Arial"/>
                <w:color w:val="000000"/>
              </w:rPr>
              <w:t>•    осуществлять расширенный поиск информации с использованием ресурсов библиотек и Интернета</w:t>
            </w:r>
          </w:p>
        </w:tc>
      </w:tr>
      <w:tr w:rsidR="00F351BD" w:rsidRPr="00705362" w:rsidTr="00F351BD">
        <w:trPr>
          <w:trHeight w:val="142"/>
        </w:trPr>
        <w:tc>
          <w:tcPr>
            <w:tcW w:w="4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705362" w:rsidRDefault="00F351BD" w:rsidP="00150562">
            <w:pPr>
              <w:rPr>
                <w:rFonts w:eastAsia="Arial"/>
                <w:color w:val="000000"/>
              </w:rPr>
            </w:pPr>
            <w:r w:rsidRPr="00705362">
              <w:rPr>
                <w:rFonts w:eastAsia="Arial"/>
                <w:color w:val="000000"/>
              </w:rPr>
              <w:t>коммуникативные</w:t>
            </w:r>
          </w:p>
        </w:tc>
        <w:tc>
          <w:tcPr>
            <w:tcW w:w="4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705362" w:rsidRDefault="00F351BD" w:rsidP="00150562">
            <w:pPr>
              <w:rPr>
                <w:rFonts w:eastAsia="Arial"/>
                <w:color w:val="000000"/>
              </w:rPr>
            </w:pPr>
            <w:r w:rsidRPr="00705362">
              <w:rPr>
                <w:rFonts w:eastAsia="Arial"/>
                <w:color w:val="000000"/>
              </w:rPr>
              <w:t>•    Учиться выполнять различные роли в группе (лидера, исполнителя, критика).</w:t>
            </w:r>
          </w:p>
          <w:p w:rsidR="00F351BD" w:rsidRPr="00705362" w:rsidRDefault="00F351BD" w:rsidP="00150562">
            <w:pPr>
              <w:rPr>
                <w:rFonts w:eastAsia="Arial"/>
                <w:color w:val="000000"/>
              </w:rPr>
            </w:pPr>
            <w:r w:rsidRPr="00705362">
              <w:rPr>
                <w:rFonts w:eastAsia="Arial"/>
                <w:color w:val="000000"/>
              </w:rPr>
              <w:lastRenderedPageBreak/>
              <w:t>•    умение координировать свои усилия с усилиями других.</w:t>
            </w:r>
          </w:p>
          <w:p w:rsidR="00F351BD" w:rsidRPr="00705362" w:rsidRDefault="00F351BD" w:rsidP="00150562">
            <w:pPr>
              <w:rPr>
                <w:rFonts w:eastAsia="Arial"/>
                <w:color w:val="000000"/>
              </w:rPr>
            </w:pPr>
            <w:r w:rsidRPr="00705362">
              <w:rPr>
                <w:rFonts w:eastAsia="Arial"/>
                <w:color w:val="000000"/>
              </w:rPr>
              <w:t>•    формулировать собственное мнение и позицию;</w:t>
            </w:r>
          </w:p>
          <w:p w:rsidR="00F351BD" w:rsidRPr="00705362" w:rsidRDefault="00F351BD" w:rsidP="00150562">
            <w:pPr>
              <w:rPr>
                <w:rFonts w:eastAsia="Arial"/>
                <w:color w:val="000000"/>
              </w:rPr>
            </w:pPr>
            <w:r w:rsidRPr="00705362">
              <w:rPr>
                <w:rFonts w:eastAsia="Arial"/>
                <w:color w:val="000000"/>
              </w:rPr>
              <w:t>•   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F351BD" w:rsidRPr="00705362" w:rsidRDefault="00F351BD" w:rsidP="00150562">
            <w:pPr>
              <w:rPr>
                <w:rFonts w:eastAsia="Arial"/>
                <w:color w:val="000000"/>
              </w:rPr>
            </w:pPr>
            <w:r w:rsidRPr="00705362">
              <w:rPr>
                <w:rFonts w:eastAsia="Arial"/>
                <w:color w:val="000000"/>
              </w:rPr>
              <w:t>•    задавать вопросы;</w:t>
            </w:r>
          </w:p>
          <w:p w:rsidR="00F351BD" w:rsidRPr="00705362" w:rsidRDefault="00F351BD" w:rsidP="00150562">
            <w:pPr>
              <w:rPr>
                <w:rFonts w:eastAsia="Arial"/>
                <w:color w:val="000000"/>
              </w:rPr>
            </w:pPr>
            <w:r w:rsidRPr="00705362">
              <w:rPr>
                <w:rFonts w:eastAsia="Arial"/>
                <w:color w:val="000000"/>
              </w:rPr>
              <w:t>•   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      </w:r>
          </w:p>
          <w:p w:rsidR="00F351BD" w:rsidRPr="00705362" w:rsidRDefault="00F351BD" w:rsidP="00150562">
            <w:pPr>
              <w:rPr>
                <w:rFonts w:eastAsia="Arial"/>
                <w:color w:val="000000"/>
              </w:rPr>
            </w:pPr>
            <w:r w:rsidRPr="00705362">
              <w:rPr>
                <w:rFonts w:eastAsia="Arial"/>
                <w:color w:val="000000"/>
              </w:rPr>
              <w:t>•    учитывать разные мнения и стремиться к координации различных позиций в сотрудничестве</w:t>
            </w:r>
          </w:p>
        </w:tc>
        <w:tc>
          <w:tcPr>
            <w:tcW w:w="4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705362" w:rsidRDefault="00F351BD" w:rsidP="00150562">
            <w:pPr>
              <w:rPr>
                <w:rFonts w:eastAsia="Arial"/>
                <w:color w:val="000000"/>
              </w:rPr>
            </w:pPr>
            <w:r w:rsidRPr="00705362">
              <w:rPr>
                <w:rFonts w:eastAsia="Arial"/>
                <w:color w:val="000000"/>
              </w:rPr>
              <w:lastRenderedPageBreak/>
              <w:t>•    учитывать разные мнения и интересы и обосновывать собственную позицию;</w:t>
            </w:r>
          </w:p>
          <w:p w:rsidR="00F351BD" w:rsidRPr="00705362" w:rsidRDefault="00F351BD" w:rsidP="00150562">
            <w:pPr>
              <w:rPr>
                <w:rFonts w:eastAsia="Arial"/>
                <w:color w:val="000000"/>
              </w:rPr>
            </w:pPr>
            <w:r w:rsidRPr="00705362">
              <w:rPr>
                <w:rFonts w:eastAsia="Arial"/>
                <w:color w:val="000000"/>
              </w:rPr>
              <w:lastRenderedPageBreak/>
              <w:t>•    понимать относительность мнений и подходов к решению проблемы;</w:t>
            </w:r>
          </w:p>
          <w:p w:rsidR="00F351BD" w:rsidRPr="00705362" w:rsidRDefault="00F351BD" w:rsidP="00150562">
            <w:pPr>
              <w:rPr>
                <w:rFonts w:eastAsia="Arial"/>
                <w:color w:val="000000"/>
              </w:rPr>
            </w:pPr>
            <w:r w:rsidRPr="00705362">
              <w:rPr>
                <w:rFonts w:eastAsia="Arial"/>
                <w:color w:val="000000"/>
              </w:rPr>
              <w:t>•   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      </w:r>
          </w:p>
          <w:p w:rsidR="00F351BD" w:rsidRPr="00705362" w:rsidRDefault="00F351BD" w:rsidP="00150562">
            <w:pPr>
              <w:rPr>
                <w:rFonts w:eastAsia="Arial"/>
                <w:color w:val="000000"/>
              </w:rPr>
            </w:pPr>
            <w:r w:rsidRPr="00705362">
              <w:rPr>
                <w:rFonts w:eastAsia="Arial"/>
                <w:color w:val="000000"/>
              </w:rPr>
              <w:t>•    продуктивно разрешать конфликты на основе учета интересов и позиций всех его участников;</w:t>
            </w:r>
          </w:p>
          <w:p w:rsidR="00F351BD" w:rsidRPr="00705362" w:rsidRDefault="00F351BD" w:rsidP="00150562">
            <w:pPr>
              <w:rPr>
                <w:rFonts w:eastAsia="Arial"/>
                <w:color w:val="000000"/>
              </w:rPr>
            </w:pPr>
            <w:r w:rsidRPr="00705362">
              <w:rPr>
                <w:rFonts w:eastAsia="Arial"/>
                <w:color w:val="000000"/>
              </w:rPr>
              <w:t>•    с учетом целей коммуникации достаточно точно, по-следовательно и полно передавать партнеру необходимую информацию как ориентир для построения действия</w:t>
            </w:r>
          </w:p>
          <w:p w:rsidR="00F351BD" w:rsidRPr="00705362" w:rsidRDefault="00F351BD" w:rsidP="00150562">
            <w:pPr>
              <w:rPr>
                <w:rFonts w:eastAsia="Arial"/>
                <w:color w:val="000000"/>
              </w:rPr>
            </w:pPr>
          </w:p>
          <w:p w:rsidR="00F351BD" w:rsidRPr="00705362" w:rsidRDefault="00F351BD" w:rsidP="00150562">
            <w:pPr>
              <w:rPr>
                <w:rFonts w:eastAsia="Arial"/>
                <w:color w:val="000000"/>
              </w:rPr>
            </w:pPr>
          </w:p>
        </w:tc>
      </w:tr>
    </w:tbl>
    <w:p w:rsidR="00F351BD" w:rsidRDefault="00F351BD" w:rsidP="00F351BD">
      <w:pPr>
        <w:spacing w:line="400" w:lineRule="exact"/>
        <w:jc w:val="center"/>
      </w:pPr>
    </w:p>
    <w:p w:rsidR="00F351BD" w:rsidRDefault="00F351BD" w:rsidP="00F351BD">
      <w:pPr>
        <w:spacing w:line="400" w:lineRule="exact"/>
        <w:jc w:val="center"/>
      </w:pPr>
    </w:p>
    <w:p w:rsidR="00F351BD" w:rsidRDefault="00F351BD" w:rsidP="00F351BD">
      <w:pPr>
        <w:spacing w:line="400" w:lineRule="exact"/>
        <w:jc w:val="center"/>
      </w:pPr>
    </w:p>
    <w:p w:rsidR="00F351BD" w:rsidRDefault="00F351BD" w:rsidP="00F351BD">
      <w:pPr>
        <w:spacing w:line="400" w:lineRule="exact"/>
        <w:jc w:val="center"/>
      </w:pPr>
    </w:p>
    <w:p w:rsidR="00F351BD" w:rsidRDefault="00F351BD" w:rsidP="00F351BD">
      <w:pPr>
        <w:spacing w:line="400" w:lineRule="exact"/>
        <w:jc w:val="center"/>
      </w:pPr>
    </w:p>
    <w:p w:rsidR="00F351BD" w:rsidRDefault="00F351BD" w:rsidP="00F351BD">
      <w:pPr>
        <w:spacing w:line="400" w:lineRule="exact"/>
        <w:jc w:val="center"/>
      </w:pPr>
    </w:p>
    <w:p w:rsidR="00F351BD" w:rsidRDefault="00F351BD" w:rsidP="00F351BD">
      <w:pPr>
        <w:spacing w:line="400" w:lineRule="exact"/>
        <w:jc w:val="center"/>
      </w:pPr>
    </w:p>
    <w:p w:rsidR="00F351BD" w:rsidRDefault="00F351BD" w:rsidP="00F351BD">
      <w:pPr>
        <w:spacing w:line="400" w:lineRule="exact"/>
        <w:jc w:val="center"/>
      </w:pPr>
    </w:p>
    <w:p w:rsidR="00F351BD" w:rsidRDefault="00F351BD" w:rsidP="00873208">
      <w:pPr>
        <w:spacing w:line="400" w:lineRule="exact"/>
      </w:pPr>
    </w:p>
    <w:p w:rsidR="00873208" w:rsidRDefault="00873208" w:rsidP="00873208">
      <w:pPr>
        <w:spacing w:line="400" w:lineRule="exact"/>
      </w:pPr>
    </w:p>
    <w:p w:rsidR="00F351BD" w:rsidRPr="00F351BD" w:rsidRDefault="00F351BD" w:rsidP="00F351BD">
      <w:pPr>
        <w:spacing w:line="400" w:lineRule="exact"/>
        <w:jc w:val="center"/>
        <w:rPr>
          <w:b/>
        </w:rPr>
      </w:pPr>
      <w:r w:rsidRPr="00F351BD">
        <w:rPr>
          <w:b/>
        </w:rPr>
        <w:lastRenderedPageBreak/>
        <w:t>Календарно - тематическое планирование</w:t>
      </w:r>
    </w:p>
    <w:p w:rsidR="00F351BD" w:rsidRDefault="00F351BD" w:rsidP="00F351BD">
      <w:pPr>
        <w:spacing w:line="400" w:lineRule="exact"/>
        <w:jc w:val="both"/>
      </w:pPr>
    </w:p>
    <w:tbl>
      <w:tblPr>
        <w:tblW w:w="14284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29"/>
        <w:gridCol w:w="7286"/>
        <w:gridCol w:w="1919"/>
        <w:gridCol w:w="1705"/>
        <w:gridCol w:w="2345"/>
      </w:tblGrid>
      <w:tr w:rsidR="00F351BD" w:rsidRPr="00705362" w:rsidTr="00F351BD">
        <w:trPr>
          <w:trHeight w:val="132"/>
        </w:trPr>
        <w:tc>
          <w:tcPr>
            <w:tcW w:w="102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b/>
                <w:color w:val="000000"/>
              </w:rPr>
            </w:pPr>
            <w:r w:rsidRPr="00F351BD">
              <w:rPr>
                <w:rFonts w:eastAsia="Arial"/>
                <w:b/>
                <w:color w:val="000000"/>
              </w:rPr>
              <w:t>№ п/п</w:t>
            </w:r>
          </w:p>
        </w:tc>
        <w:tc>
          <w:tcPr>
            <w:tcW w:w="7286" w:type="dxa"/>
            <w:vMerge w:val="restart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b/>
                <w:color w:val="000000"/>
              </w:rPr>
            </w:pPr>
            <w:r w:rsidRPr="00F351BD">
              <w:rPr>
                <w:rFonts w:eastAsia="Arial"/>
                <w:b/>
                <w:color w:val="000000"/>
              </w:rPr>
              <w:t>Тема занятия</w:t>
            </w:r>
          </w:p>
        </w:tc>
        <w:tc>
          <w:tcPr>
            <w:tcW w:w="36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351BD" w:rsidRPr="00F351BD" w:rsidRDefault="00F351BD" w:rsidP="00F351BD">
            <w:pPr>
              <w:jc w:val="center"/>
              <w:rPr>
                <w:rFonts w:eastAsia="Arial"/>
                <w:b/>
                <w:color w:val="000000"/>
              </w:rPr>
            </w:pPr>
            <w:r w:rsidRPr="00F351BD">
              <w:rPr>
                <w:rFonts w:eastAsia="Arial"/>
                <w:b/>
                <w:color w:val="000000"/>
              </w:rPr>
              <w:t>Дата</w:t>
            </w:r>
          </w:p>
        </w:tc>
        <w:tc>
          <w:tcPr>
            <w:tcW w:w="234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b/>
                <w:color w:val="000000"/>
              </w:rPr>
            </w:pPr>
            <w:r w:rsidRPr="00F351BD">
              <w:rPr>
                <w:rFonts w:eastAsia="Arial"/>
                <w:b/>
                <w:color w:val="000000"/>
              </w:rPr>
              <w:t>Кол-во часов</w:t>
            </w:r>
          </w:p>
        </w:tc>
      </w:tr>
      <w:tr w:rsidR="00F351BD" w:rsidRPr="00705362" w:rsidTr="00F351BD">
        <w:trPr>
          <w:trHeight w:val="77"/>
        </w:trPr>
        <w:tc>
          <w:tcPr>
            <w:tcW w:w="102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286" w:type="dxa"/>
            <w:vMerge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1BD" w:rsidRPr="00F351BD" w:rsidRDefault="00F351BD" w:rsidP="00F351BD">
            <w:pPr>
              <w:jc w:val="center"/>
              <w:rPr>
                <w:rFonts w:eastAsia="Arial"/>
                <w:b/>
                <w:color w:val="000000"/>
              </w:rPr>
            </w:pPr>
            <w:r w:rsidRPr="00F351BD">
              <w:rPr>
                <w:rFonts w:eastAsia="Arial"/>
                <w:b/>
                <w:color w:val="000000"/>
              </w:rPr>
              <w:t>План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</w:tcPr>
          <w:p w:rsidR="00F351BD" w:rsidRPr="00F351BD" w:rsidRDefault="00F351BD" w:rsidP="00F351BD">
            <w:pPr>
              <w:jc w:val="center"/>
              <w:rPr>
                <w:rFonts w:eastAsia="Arial"/>
                <w:b/>
                <w:color w:val="000000"/>
              </w:rPr>
            </w:pPr>
            <w:r w:rsidRPr="00F351BD">
              <w:rPr>
                <w:rFonts w:eastAsia="Arial"/>
                <w:b/>
                <w:color w:val="000000"/>
              </w:rPr>
              <w:t>Факт</w:t>
            </w:r>
          </w:p>
        </w:tc>
        <w:tc>
          <w:tcPr>
            <w:tcW w:w="23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color w:val="000000"/>
              </w:rPr>
            </w:pPr>
          </w:p>
        </w:tc>
      </w:tr>
      <w:tr w:rsidR="00F351BD" w:rsidRPr="00705362" w:rsidTr="00F351BD">
        <w:trPr>
          <w:trHeight w:val="209"/>
        </w:trPr>
        <w:tc>
          <w:tcPr>
            <w:tcW w:w="1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1</w:t>
            </w:r>
          </w:p>
        </w:tc>
        <w:tc>
          <w:tcPr>
            <w:tcW w:w="7286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Что можно исследовать? Формулирование темы.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F351BD" w:rsidRPr="00F351BD" w:rsidRDefault="00F351BD" w:rsidP="00F351BD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351BD" w:rsidRPr="00F351BD" w:rsidRDefault="00F351BD" w:rsidP="00F351BD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1</w:t>
            </w:r>
          </w:p>
        </w:tc>
      </w:tr>
      <w:tr w:rsidR="00F351BD" w:rsidRPr="00705362" w:rsidTr="00F351BD">
        <w:trPr>
          <w:trHeight w:val="209"/>
        </w:trPr>
        <w:tc>
          <w:tcPr>
            <w:tcW w:w="1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2</w:t>
            </w:r>
          </w:p>
        </w:tc>
        <w:tc>
          <w:tcPr>
            <w:tcW w:w="7286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Как задавать вопросы? Банк идей.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</w:p>
        </w:tc>
        <w:tc>
          <w:tcPr>
            <w:tcW w:w="2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1</w:t>
            </w:r>
          </w:p>
        </w:tc>
      </w:tr>
      <w:tr w:rsidR="00F351BD" w:rsidRPr="00705362" w:rsidTr="00F351BD">
        <w:trPr>
          <w:trHeight w:val="209"/>
        </w:trPr>
        <w:tc>
          <w:tcPr>
            <w:tcW w:w="1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3</w:t>
            </w:r>
          </w:p>
        </w:tc>
        <w:tc>
          <w:tcPr>
            <w:tcW w:w="7286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Как задавать вопросы? Банк идей.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</w:p>
        </w:tc>
        <w:tc>
          <w:tcPr>
            <w:tcW w:w="2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1</w:t>
            </w:r>
          </w:p>
        </w:tc>
      </w:tr>
      <w:tr w:rsidR="00F351BD" w:rsidRPr="00705362" w:rsidTr="00F351BD">
        <w:trPr>
          <w:trHeight w:val="209"/>
        </w:trPr>
        <w:tc>
          <w:tcPr>
            <w:tcW w:w="1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4</w:t>
            </w:r>
          </w:p>
        </w:tc>
        <w:tc>
          <w:tcPr>
            <w:tcW w:w="7286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Тема, предмет, объект исследования.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</w:p>
        </w:tc>
        <w:tc>
          <w:tcPr>
            <w:tcW w:w="2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1</w:t>
            </w:r>
          </w:p>
        </w:tc>
      </w:tr>
      <w:tr w:rsidR="00F351BD" w:rsidRPr="00705362" w:rsidTr="00F351BD">
        <w:trPr>
          <w:trHeight w:val="209"/>
        </w:trPr>
        <w:tc>
          <w:tcPr>
            <w:tcW w:w="1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5</w:t>
            </w:r>
          </w:p>
        </w:tc>
        <w:tc>
          <w:tcPr>
            <w:tcW w:w="7286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Тема, предмет, объект исследования.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</w:p>
        </w:tc>
        <w:tc>
          <w:tcPr>
            <w:tcW w:w="2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1</w:t>
            </w:r>
          </w:p>
        </w:tc>
      </w:tr>
      <w:tr w:rsidR="00F351BD" w:rsidRPr="00705362" w:rsidTr="00F351BD">
        <w:trPr>
          <w:trHeight w:val="209"/>
        </w:trPr>
        <w:tc>
          <w:tcPr>
            <w:tcW w:w="1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6</w:t>
            </w:r>
          </w:p>
        </w:tc>
        <w:tc>
          <w:tcPr>
            <w:tcW w:w="7286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Цели и задачи исследования.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</w:p>
        </w:tc>
        <w:tc>
          <w:tcPr>
            <w:tcW w:w="2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1</w:t>
            </w:r>
          </w:p>
        </w:tc>
      </w:tr>
      <w:tr w:rsidR="00F351BD" w:rsidRPr="00705362" w:rsidTr="00F351BD">
        <w:trPr>
          <w:trHeight w:val="209"/>
        </w:trPr>
        <w:tc>
          <w:tcPr>
            <w:tcW w:w="1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7</w:t>
            </w:r>
          </w:p>
        </w:tc>
        <w:tc>
          <w:tcPr>
            <w:tcW w:w="7286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Цели и задачи исследования.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</w:p>
        </w:tc>
        <w:tc>
          <w:tcPr>
            <w:tcW w:w="2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1</w:t>
            </w:r>
          </w:p>
        </w:tc>
      </w:tr>
      <w:tr w:rsidR="00F351BD" w:rsidRPr="00705362" w:rsidTr="00F351BD">
        <w:trPr>
          <w:trHeight w:val="209"/>
        </w:trPr>
        <w:tc>
          <w:tcPr>
            <w:tcW w:w="1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8</w:t>
            </w:r>
          </w:p>
        </w:tc>
        <w:tc>
          <w:tcPr>
            <w:tcW w:w="7286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Учимся выделять гипотезы.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</w:p>
        </w:tc>
        <w:tc>
          <w:tcPr>
            <w:tcW w:w="2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1</w:t>
            </w:r>
          </w:p>
        </w:tc>
      </w:tr>
      <w:tr w:rsidR="00F351BD" w:rsidRPr="00705362" w:rsidTr="00F351BD">
        <w:trPr>
          <w:trHeight w:val="209"/>
        </w:trPr>
        <w:tc>
          <w:tcPr>
            <w:tcW w:w="1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9</w:t>
            </w:r>
          </w:p>
        </w:tc>
        <w:tc>
          <w:tcPr>
            <w:tcW w:w="7286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Учимся выделять гипотезы.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</w:p>
        </w:tc>
        <w:tc>
          <w:tcPr>
            <w:tcW w:w="2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1</w:t>
            </w:r>
          </w:p>
        </w:tc>
      </w:tr>
      <w:tr w:rsidR="00F351BD" w:rsidRPr="00705362" w:rsidTr="00F351BD">
        <w:trPr>
          <w:trHeight w:val="209"/>
        </w:trPr>
        <w:tc>
          <w:tcPr>
            <w:tcW w:w="1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10</w:t>
            </w:r>
          </w:p>
        </w:tc>
        <w:tc>
          <w:tcPr>
            <w:tcW w:w="7286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Организация исследования. (практическое занятие.)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</w:p>
        </w:tc>
        <w:tc>
          <w:tcPr>
            <w:tcW w:w="2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1</w:t>
            </w:r>
          </w:p>
        </w:tc>
      </w:tr>
      <w:tr w:rsidR="00F351BD" w:rsidRPr="00705362" w:rsidTr="00F351BD">
        <w:trPr>
          <w:trHeight w:val="209"/>
        </w:trPr>
        <w:tc>
          <w:tcPr>
            <w:tcW w:w="1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11</w:t>
            </w:r>
          </w:p>
        </w:tc>
        <w:tc>
          <w:tcPr>
            <w:tcW w:w="7286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Организация исследования. (практическое занятие.)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</w:p>
        </w:tc>
        <w:tc>
          <w:tcPr>
            <w:tcW w:w="2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1</w:t>
            </w:r>
          </w:p>
        </w:tc>
      </w:tr>
      <w:tr w:rsidR="00F351BD" w:rsidRPr="00705362" w:rsidTr="00F351BD">
        <w:trPr>
          <w:trHeight w:val="209"/>
        </w:trPr>
        <w:tc>
          <w:tcPr>
            <w:tcW w:w="1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12</w:t>
            </w:r>
          </w:p>
        </w:tc>
        <w:tc>
          <w:tcPr>
            <w:tcW w:w="7286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Организация исследования. (практическое занятие.)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</w:p>
        </w:tc>
        <w:tc>
          <w:tcPr>
            <w:tcW w:w="2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1</w:t>
            </w:r>
          </w:p>
        </w:tc>
      </w:tr>
      <w:tr w:rsidR="00F351BD" w:rsidRPr="00705362" w:rsidTr="00F351BD">
        <w:trPr>
          <w:trHeight w:val="209"/>
        </w:trPr>
        <w:tc>
          <w:tcPr>
            <w:tcW w:w="1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13</w:t>
            </w:r>
          </w:p>
        </w:tc>
        <w:tc>
          <w:tcPr>
            <w:tcW w:w="7286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Организация исследования. (практическое занятие.)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</w:p>
        </w:tc>
        <w:tc>
          <w:tcPr>
            <w:tcW w:w="2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color w:val="000000"/>
              </w:rPr>
            </w:pPr>
          </w:p>
        </w:tc>
      </w:tr>
      <w:tr w:rsidR="00F351BD" w:rsidRPr="00705362" w:rsidTr="00F351BD">
        <w:trPr>
          <w:trHeight w:val="406"/>
        </w:trPr>
        <w:tc>
          <w:tcPr>
            <w:tcW w:w="1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14</w:t>
            </w:r>
          </w:p>
        </w:tc>
        <w:tc>
          <w:tcPr>
            <w:tcW w:w="7286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Наблюдение и наблюдательность.</w:t>
            </w:r>
          </w:p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lastRenderedPageBreak/>
              <w:t>Наблюдение как способ выявления проблем.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</w:p>
        </w:tc>
        <w:tc>
          <w:tcPr>
            <w:tcW w:w="2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1</w:t>
            </w:r>
          </w:p>
        </w:tc>
      </w:tr>
      <w:tr w:rsidR="00F351BD" w:rsidRPr="00705362" w:rsidTr="00F351BD">
        <w:trPr>
          <w:trHeight w:val="406"/>
        </w:trPr>
        <w:tc>
          <w:tcPr>
            <w:tcW w:w="1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lastRenderedPageBreak/>
              <w:t>15</w:t>
            </w:r>
          </w:p>
        </w:tc>
        <w:tc>
          <w:tcPr>
            <w:tcW w:w="7286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Наблюдение и наблюдательность.</w:t>
            </w:r>
          </w:p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Наблюдение как способ выявления проблем.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</w:p>
        </w:tc>
        <w:tc>
          <w:tcPr>
            <w:tcW w:w="2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1</w:t>
            </w:r>
          </w:p>
        </w:tc>
      </w:tr>
      <w:tr w:rsidR="00F351BD" w:rsidRPr="00705362" w:rsidTr="00F351BD">
        <w:trPr>
          <w:trHeight w:val="417"/>
        </w:trPr>
        <w:tc>
          <w:tcPr>
            <w:tcW w:w="1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16</w:t>
            </w:r>
          </w:p>
        </w:tc>
        <w:tc>
          <w:tcPr>
            <w:tcW w:w="7286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Наблюдение и наблюдательность.</w:t>
            </w:r>
          </w:p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Наблюдение как способ выявления проблем.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</w:p>
        </w:tc>
        <w:tc>
          <w:tcPr>
            <w:tcW w:w="2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1</w:t>
            </w:r>
          </w:p>
        </w:tc>
      </w:tr>
      <w:tr w:rsidR="00F351BD" w:rsidRPr="00705362" w:rsidTr="006F402C">
        <w:trPr>
          <w:trHeight w:val="2112"/>
        </w:trPr>
        <w:tc>
          <w:tcPr>
            <w:tcW w:w="1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17</w:t>
            </w:r>
          </w:p>
        </w:tc>
        <w:tc>
          <w:tcPr>
            <w:tcW w:w="7286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Наблюдение и наблюдательность.</w:t>
            </w:r>
          </w:p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Наблюдение как способ выявления проблем.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</w:p>
        </w:tc>
        <w:tc>
          <w:tcPr>
            <w:tcW w:w="2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1</w:t>
            </w:r>
          </w:p>
        </w:tc>
      </w:tr>
      <w:tr w:rsidR="00F351BD" w:rsidRPr="00705362" w:rsidTr="00F351BD">
        <w:trPr>
          <w:trHeight w:val="105"/>
        </w:trPr>
        <w:tc>
          <w:tcPr>
            <w:tcW w:w="1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18</w:t>
            </w:r>
          </w:p>
        </w:tc>
        <w:tc>
          <w:tcPr>
            <w:tcW w:w="7286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Коллекционирование.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</w:p>
        </w:tc>
        <w:tc>
          <w:tcPr>
            <w:tcW w:w="2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1</w:t>
            </w:r>
          </w:p>
        </w:tc>
      </w:tr>
      <w:tr w:rsidR="00F351BD" w:rsidRPr="00705362" w:rsidTr="00F351BD">
        <w:trPr>
          <w:trHeight w:val="105"/>
        </w:trPr>
        <w:tc>
          <w:tcPr>
            <w:tcW w:w="1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19</w:t>
            </w:r>
          </w:p>
        </w:tc>
        <w:tc>
          <w:tcPr>
            <w:tcW w:w="7286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Коллекционирование.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</w:p>
        </w:tc>
        <w:tc>
          <w:tcPr>
            <w:tcW w:w="2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1</w:t>
            </w:r>
          </w:p>
        </w:tc>
      </w:tr>
      <w:tr w:rsidR="00F351BD" w:rsidRPr="00705362" w:rsidTr="00F351BD">
        <w:trPr>
          <w:trHeight w:val="105"/>
        </w:trPr>
        <w:tc>
          <w:tcPr>
            <w:tcW w:w="1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20</w:t>
            </w:r>
          </w:p>
        </w:tc>
        <w:tc>
          <w:tcPr>
            <w:tcW w:w="7286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Экспресс-исследование «Какие коллекции собирают люди»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</w:p>
        </w:tc>
        <w:tc>
          <w:tcPr>
            <w:tcW w:w="2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1</w:t>
            </w:r>
          </w:p>
        </w:tc>
      </w:tr>
      <w:tr w:rsidR="00F351BD" w:rsidRPr="00705362" w:rsidTr="00F351BD">
        <w:trPr>
          <w:trHeight w:val="105"/>
        </w:trPr>
        <w:tc>
          <w:tcPr>
            <w:tcW w:w="1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21</w:t>
            </w:r>
          </w:p>
        </w:tc>
        <w:tc>
          <w:tcPr>
            <w:tcW w:w="7286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Сообщение о своих коллекциях.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</w:p>
        </w:tc>
        <w:tc>
          <w:tcPr>
            <w:tcW w:w="2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1</w:t>
            </w:r>
          </w:p>
        </w:tc>
      </w:tr>
      <w:tr w:rsidR="00F351BD" w:rsidRPr="00705362" w:rsidTr="00F351BD">
        <w:trPr>
          <w:trHeight w:val="105"/>
        </w:trPr>
        <w:tc>
          <w:tcPr>
            <w:tcW w:w="1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22</w:t>
            </w:r>
          </w:p>
        </w:tc>
        <w:tc>
          <w:tcPr>
            <w:tcW w:w="7286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Сообщение о своих коллекциях.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</w:p>
        </w:tc>
        <w:tc>
          <w:tcPr>
            <w:tcW w:w="2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1</w:t>
            </w:r>
          </w:p>
        </w:tc>
      </w:tr>
      <w:tr w:rsidR="00F351BD" w:rsidRPr="00705362" w:rsidTr="00F351BD">
        <w:trPr>
          <w:trHeight w:val="105"/>
        </w:trPr>
        <w:tc>
          <w:tcPr>
            <w:tcW w:w="1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23</w:t>
            </w:r>
          </w:p>
        </w:tc>
        <w:tc>
          <w:tcPr>
            <w:tcW w:w="7286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Что такое эксперимент.</w:t>
            </w:r>
            <w:r w:rsidRPr="00F351BD">
              <w:rPr>
                <w:rFonts w:eastAsia="Arial"/>
                <w:color w:val="000000"/>
              </w:rPr>
              <w:tab/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</w:p>
        </w:tc>
        <w:tc>
          <w:tcPr>
            <w:tcW w:w="2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1</w:t>
            </w:r>
          </w:p>
        </w:tc>
      </w:tr>
      <w:tr w:rsidR="00F351BD" w:rsidRPr="00705362" w:rsidTr="00F351BD">
        <w:trPr>
          <w:trHeight w:val="105"/>
        </w:trPr>
        <w:tc>
          <w:tcPr>
            <w:tcW w:w="1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24</w:t>
            </w:r>
          </w:p>
        </w:tc>
        <w:tc>
          <w:tcPr>
            <w:tcW w:w="7286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Мысленные эксперименты и эксперименты на моделях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</w:p>
        </w:tc>
        <w:tc>
          <w:tcPr>
            <w:tcW w:w="2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1</w:t>
            </w:r>
          </w:p>
        </w:tc>
      </w:tr>
      <w:tr w:rsidR="00F351BD" w:rsidRPr="00705362" w:rsidTr="00F351BD">
        <w:trPr>
          <w:trHeight w:val="105"/>
        </w:trPr>
        <w:tc>
          <w:tcPr>
            <w:tcW w:w="1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25</w:t>
            </w:r>
          </w:p>
        </w:tc>
        <w:tc>
          <w:tcPr>
            <w:tcW w:w="7286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Сбор материала для исследования.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</w:p>
        </w:tc>
        <w:tc>
          <w:tcPr>
            <w:tcW w:w="2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1</w:t>
            </w:r>
          </w:p>
        </w:tc>
      </w:tr>
      <w:tr w:rsidR="00F351BD" w:rsidRPr="00705362" w:rsidTr="00F351BD">
        <w:trPr>
          <w:trHeight w:val="105"/>
        </w:trPr>
        <w:tc>
          <w:tcPr>
            <w:tcW w:w="1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lastRenderedPageBreak/>
              <w:t>26</w:t>
            </w:r>
          </w:p>
        </w:tc>
        <w:tc>
          <w:tcPr>
            <w:tcW w:w="7286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Сбор материала для исследования.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</w:p>
        </w:tc>
        <w:tc>
          <w:tcPr>
            <w:tcW w:w="2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1</w:t>
            </w:r>
          </w:p>
        </w:tc>
      </w:tr>
      <w:tr w:rsidR="00F351BD" w:rsidRPr="00705362" w:rsidTr="00F351BD">
        <w:trPr>
          <w:trHeight w:val="105"/>
        </w:trPr>
        <w:tc>
          <w:tcPr>
            <w:tcW w:w="1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27</w:t>
            </w:r>
          </w:p>
        </w:tc>
        <w:tc>
          <w:tcPr>
            <w:tcW w:w="7286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Сбор материала для исследования.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</w:p>
        </w:tc>
        <w:tc>
          <w:tcPr>
            <w:tcW w:w="2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1</w:t>
            </w:r>
          </w:p>
        </w:tc>
      </w:tr>
      <w:tr w:rsidR="00F351BD" w:rsidRPr="00705362" w:rsidTr="00F351BD">
        <w:trPr>
          <w:trHeight w:val="105"/>
        </w:trPr>
        <w:tc>
          <w:tcPr>
            <w:tcW w:w="1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28</w:t>
            </w:r>
          </w:p>
        </w:tc>
        <w:tc>
          <w:tcPr>
            <w:tcW w:w="7286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Обобщение полученных данных.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</w:p>
        </w:tc>
        <w:tc>
          <w:tcPr>
            <w:tcW w:w="2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1</w:t>
            </w:r>
          </w:p>
        </w:tc>
      </w:tr>
      <w:tr w:rsidR="00F351BD" w:rsidRPr="00705362" w:rsidTr="00F351BD">
        <w:trPr>
          <w:trHeight w:val="105"/>
        </w:trPr>
        <w:tc>
          <w:tcPr>
            <w:tcW w:w="1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29</w:t>
            </w:r>
          </w:p>
        </w:tc>
        <w:tc>
          <w:tcPr>
            <w:tcW w:w="7286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Обобщение полученных данных.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</w:p>
        </w:tc>
        <w:tc>
          <w:tcPr>
            <w:tcW w:w="2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1</w:t>
            </w:r>
          </w:p>
        </w:tc>
      </w:tr>
      <w:tr w:rsidR="00F351BD" w:rsidRPr="00705362" w:rsidTr="00F351BD">
        <w:trPr>
          <w:trHeight w:val="374"/>
        </w:trPr>
        <w:tc>
          <w:tcPr>
            <w:tcW w:w="1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30</w:t>
            </w:r>
          </w:p>
        </w:tc>
        <w:tc>
          <w:tcPr>
            <w:tcW w:w="7286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Как подготовить результат исследования.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</w:p>
        </w:tc>
        <w:tc>
          <w:tcPr>
            <w:tcW w:w="2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1</w:t>
            </w:r>
          </w:p>
        </w:tc>
      </w:tr>
      <w:tr w:rsidR="00F351BD" w:rsidRPr="00705362" w:rsidTr="00F351BD">
        <w:trPr>
          <w:trHeight w:val="105"/>
        </w:trPr>
        <w:tc>
          <w:tcPr>
            <w:tcW w:w="1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31</w:t>
            </w:r>
          </w:p>
        </w:tc>
        <w:tc>
          <w:tcPr>
            <w:tcW w:w="7286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Как подготовить сообщение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</w:p>
        </w:tc>
        <w:tc>
          <w:tcPr>
            <w:tcW w:w="2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1</w:t>
            </w:r>
          </w:p>
        </w:tc>
      </w:tr>
      <w:tr w:rsidR="00F351BD" w:rsidRPr="00705362" w:rsidTr="00F351BD">
        <w:trPr>
          <w:trHeight w:val="105"/>
        </w:trPr>
        <w:tc>
          <w:tcPr>
            <w:tcW w:w="1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32</w:t>
            </w:r>
          </w:p>
        </w:tc>
        <w:tc>
          <w:tcPr>
            <w:tcW w:w="7286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Подготовка к защите. (практическое занятие.)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</w:p>
        </w:tc>
        <w:tc>
          <w:tcPr>
            <w:tcW w:w="2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1</w:t>
            </w:r>
          </w:p>
        </w:tc>
      </w:tr>
      <w:tr w:rsidR="00F351BD" w:rsidRPr="00705362" w:rsidTr="00F351BD">
        <w:trPr>
          <w:trHeight w:val="105"/>
        </w:trPr>
        <w:tc>
          <w:tcPr>
            <w:tcW w:w="1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33</w:t>
            </w:r>
          </w:p>
        </w:tc>
        <w:tc>
          <w:tcPr>
            <w:tcW w:w="7286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Индивидуальная консультация.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</w:p>
        </w:tc>
        <w:tc>
          <w:tcPr>
            <w:tcW w:w="2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1</w:t>
            </w:r>
          </w:p>
        </w:tc>
      </w:tr>
      <w:tr w:rsidR="00F351BD" w:rsidRPr="00705362" w:rsidTr="00F351BD">
        <w:trPr>
          <w:trHeight w:val="105"/>
        </w:trPr>
        <w:tc>
          <w:tcPr>
            <w:tcW w:w="1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34</w:t>
            </w:r>
          </w:p>
        </w:tc>
        <w:tc>
          <w:tcPr>
            <w:tcW w:w="7286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Подведение итогов. Защита.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351BD" w:rsidRPr="00F351BD" w:rsidRDefault="00F351BD" w:rsidP="00F351BD">
            <w:pPr>
              <w:rPr>
                <w:rFonts w:eastAsia="Arial"/>
                <w:color w:val="000000"/>
              </w:rPr>
            </w:pPr>
          </w:p>
        </w:tc>
        <w:tc>
          <w:tcPr>
            <w:tcW w:w="2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BD" w:rsidRPr="00F351BD" w:rsidRDefault="00F351BD" w:rsidP="00F351BD">
            <w:pPr>
              <w:jc w:val="center"/>
              <w:rPr>
                <w:rFonts w:eastAsia="Arial"/>
                <w:color w:val="000000"/>
              </w:rPr>
            </w:pPr>
            <w:r w:rsidRPr="00F351BD">
              <w:rPr>
                <w:rFonts w:eastAsia="Arial"/>
                <w:color w:val="000000"/>
              </w:rPr>
              <w:t>1</w:t>
            </w:r>
          </w:p>
        </w:tc>
      </w:tr>
    </w:tbl>
    <w:p w:rsidR="00F351BD" w:rsidRPr="00F351BD" w:rsidRDefault="00F351BD" w:rsidP="00F351BD">
      <w:pPr>
        <w:pStyle w:val="1"/>
        <w:spacing w:line="36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1BD">
        <w:rPr>
          <w:rFonts w:ascii="Times New Roman" w:hAnsi="Times New Roman" w:cs="Times New Roman"/>
          <w:b/>
          <w:sz w:val="24"/>
          <w:szCs w:val="24"/>
        </w:rPr>
        <w:t>Тема 1. Что можно исследовать? Формулирование темы - 1 ч.</w:t>
      </w:r>
    </w:p>
    <w:p w:rsidR="00F351BD" w:rsidRPr="00F351BD" w:rsidRDefault="00F351BD" w:rsidP="00F351BD">
      <w:pPr>
        <w:pStyle w:val="1"/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1BD">
        <w:rPr>
          <w:rFonts w:ascii="Times New Roman" w:hAnsi="Times New Roman" w:cs="Times New Roman"/>
          <w:sz w:val="24"/>
          <w:szCs w:val="24"/>
        </w:rPr>
        <w:t>Задания для развития исследовательских способностей. Игра на развитие формулирования темы.</w:t>
      </w:r>
    </w:p>
    <w:p w:rsidR="00F351BD" w:rsidRPr="00F351BD" w:rsidRDefault="00F351BD" w:rsidP="00F351BD">
      <w:pPr>
        <w:pStyle w:val="1"/>
        <w:spacing w:line="36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1BD">
        <w:rPr>
          <w:rFonts w:ascii="Times New Roman" w:hAnsi="Times New Roman" w:cs="Times New Roman"/>
          <w:b/>
          <w:sz w:val="24"/>
          <w:szCs w:val="24"/>
        </w:rPr>
        <w:t>Тема 2-3. Как задавать вопросы? Банк идей - 2ч.</w:t>
      </w:r>
    </w:p>
    <w:p w:rsidR="00F351BD" w:rsidRPr="00F351BD" w:rsidRDefault="00F351BD" w:rsidP="00F351BD">
      <w:pPr>
        <w:pStyle w:val="1"/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1BD">
        <w:rPr>
          <w:rFonts w:ascii="Times New Roman" w:hAnsi="Times New Roman" w:cs="Times New Roman"/>
          <w:sz w:val="24"/>
          <w:szCs w:val="24"/>
        </w:rPr>
        <w:t>Игра «Задай вопрос». Составление «Банка идей».</w:t>
      </w:r>
    </w:p>
    <w:p w:rsidR="00F351BD" w:rsidRPr="00F351BD" w:rsidRDefault="00F351BD" w:rsidP="00F351BD">
      <w:pPr>
        <w:pStyle w:val="1"/>
        <w:spacing w:line="36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1BD">
        <w:rPr>
          <w:rFonts w:ascii="Times New Roman" w:hAnsi="Times New Roman" w:cs="Times New Roman"/>
          <w:b/>
          <w:sz w:val="24"/>
          <w:szCs w:val="24"/>
        </w:rPr>
        <w:t>Тема 4-5. Тема, предмет, объект исследования – 2ч</w:t>
      </w:r>
    </w:p>
    <w:p w:rsidR="00F351BD" w:rsidRPr="00F351BD" w:rsidRDefault="00F351BD" w:rsidP="00F351BD">
      <w:pPr>
        <w:pStyle w:val="1"/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1BD">
        <w:rPr>
          <w:rFonts w:ascii="Times New Roman" w:hAnsi="Times New Roman" w:cs="Times New Roman"/>
          <w:sz w:val="24"/>
          <w:szCs w:val="24"/>
        </w:rPr>
        <w:t>Характеристика понятий: тема, предмет, объект исследования. Обоснование актуальности выбора темы исследования. Предмет исследования как проблема в самой теме исследования. Какими могут быть исследования.</w:t>
      </w:r>
    </w:p>
    <w:p w:rsidR="00F351BD" w:rsidRPr="00F351BD" w:rsidRDefault="00F351BD" w:rsidP="00F351BD">
      <w:pPr>
        <w:pStyle w:val="1"/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1BD">
        <w:rPr>
          <w:rFonts w:ascii="Times New Roman" w:hAnsi="Times New Roman" w:cs="Times New Roman"/>
          <w:sz w:val="24"/>
          <w:szCs w:val="24"/>
        </w:rPr>
        <w:t>Знать: как выбрать тему, предмет, объект исследования,</w:t>
      </w:r>
    </w:p>
    <w:p w:rsidR="00F351BD" w:rsidRPr="00F351BD" w:rsidRDefault="00F351BD" w:rsidP="00F351BD">
      <w:pPr>
        <w:pStyle w:val="1"/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1BD">
        <w:rPr>
          <w:rFonts w:ascii="Times New Roman" w:hAnsi="Times New Roman" w:cs="Times New Roman"/>
          <w:sz w:val="24"/>
          <w:szCs w:val="24"/>
        </w:rPr>
        <w:t>Уметь: выбирать тему, предмет, объект исследования, обосновывать актуальность темы.</w:t>
      </w:r>
    </w:p>
    <w:p w:rsidR="00F351BD" w:rsidRPr="00F351BD" w:rsidRDefault="00F351BD" w:rsidP="00F351BD">
      <w:pPr>
        <w:pStyle w:val="1"/>
        <w:spacing w:line="36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1BD">
        <w:rPr>
          <w:rFonts w:ascii="Times New Roman" w:hAnsi="Times New Roman" w:cs="Times New Roman"/>
          <w:b/>
          <w:sz w:val="24"/>
          <w:szCs w:val="24"/>
        </w:rPr>
        <w:t>Тема 6-7. Цели и задачи исследования – 2ч.</w:t>
      </w:r>
    </w:p>
    <w:p w:rsidR="00F351BD" w:rsidRPr="00F351BD" w:rsidRDefault="00F351BD" w:rsidP="00F351BD">
      <w:pPr>
        <w:pStyle w:val="1"/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1BD">
        <w:rPr>
          <w:rFonts w:ascii="Times New Roman" w:hAnsi="Times New Roman" w:cs="Times New Roman"/>
          <w:sz w:val="24"/>
          <w:szCs w:val="24"/>
        </w:rPr>
        <w:lastRenderedPageBreak/>
        <w:t>Соответствие цели и задач теме исследования. Сущность изучаемого процесса, его главные свойства, особенности. Основные стадии, этапы исследования.</w:t>
      </w:r>
    </w:p>
    <w:p w:rsidR="00F351BD" w:rsidRPr="00F351BD" w:rsidRDefault="00F351BD" w:rsidP="00F351BD">
      <w:pPr>
        <w:pStyle w:val="1"/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Знать: </w:t>
      </w:r>
      <w:r w:rsidRPr="00F351BD">
        <w:rPr>
          <w:rFonts w:ascii="Times New Roman" w:hAnsi="Times New Roman" w:cs="Times New Roman"/>
          <w:sz w:val="24"/>
          <w:szCs w:val="24"/>
        </w:rPr>
        <w:t>ответ на вопрос – зачем ты проводишь исследование?</w:t>
      </w:r>
    </w:p>
    <w:p w:rsidR="00F351BD" w:rsidRPr="00F351BD" w:rsidRDefault="00F351BD" w:rsidP="00F351BD">
      <w:pPr>
        <w:pStyle w:val="1"/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1BD">
        <w:rPr>
          <w:rFonts w:ascii="Times New Roman" w:hAnsi="Times New Roman" w:cs="Times New Roman"/>
          <w:sz w:val="24"/>
          <w:szCs w:val="24"/>
        </w:rPr>
        <w:t>Уметь: ставить цели и задачи исследования.</w:t>
      </w:r>
    </w:p>
    <w:p w:rsidR="00F351BD" w:rsidRPr="00F351BD" w:rsidRDefault="00F351BD" w:rsidP="00F351BD">
      <w:pPr>
        <w:pStyle w:val="1"/>
        <w:spacing w:line="36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1BD">
        <w:rPr>
          <w:rFonts w:ascii="Times New Roman" w:hAnsi="Times New Roman" w:cs="Times New Roman"/>
          <w:b/>
          <w:sz w:val="24"/>
          <w:szCs w:val="24"/>
        </w:rPr>
        <w:t>Тема 8-9. Учимся выдвигать гипотезы - 2 ч</w:t>
      </w:r>
    </w:p>
    <w:p w:rsidR="00F351BD" w:rsidRPr="00F351BD" w:rsidRDefault="00F351BD" w:rsidP="00F351BD">
      <w:pPr>
        <w:pStyle w:val="1"/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1BD">
        <w:rPr>
          <w:rFonts w:ascii="Times New Roman" w:hAnsi="Times New Roman" w:cs="Times New Roman"/>
          <w:sz w:val="24"/>
          <w:szCs w:val="24"/>
        </w:rPr>
        <w:t>Понятия: гипотеза, провокационная идея.</w:t>
      </w:r>
    </w:p>
    <w:p w:rsidR="00F351BD" w:rsidRPr="00F351BD" w:rsidRDefault="00F351BD" w:rsidP="00F351BD">
      <w:pPr>
        <w:pStyle w:val="1"/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1BD">
        <w:rPr>
          <w:rFonts w:ascii="Times New Roman" w:hAnsi="Times New Roman" w:cs="Times New Roman"/>
          <w:sz w:val="24"/>
          <w:szCs w:val="24"/>
        </w:rPr>
        <w:t>Вопросы для рассмотрения: Что такое гипотеза. Как создаются гипотезы. Что такое провокационная идея и чем она отличается от гипотезы. Как строить гипотезы. Гипотезы могут начинаться со слов: может быть…, предположим…, допустим…, возможно…, что, если…</w:t>
      </w:r>
    </w:p>
    <w:p w:rsidR="00F351BD" w:rsidRPr="00F351BD" w:rsidRDefault="00F351BD" w:rsidP="00F351BD">
      <w:pPr>
        <w:pStyle w:val="1"/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1BD">
        <w:rPr>
          <w:rFonts w:ascii="Times New Roman" w:hAnsi="Times New Roman" w:cs="Times New Roman"/>
          <w:sz w:val="24"/>
          <w:szCs w:val="24"/>
        </w:rPr>
        <w:t>Практические задания: “Давайте вместе подумаем”,  “Что бы произошло, если бы волшебник исполнил три самых главных желания каждого человека на Земле?”, “Придумай как можно больше гипотез и провокационных идей” и др. Знать: как создаются гипотезы. Уметь: создавать и строить гипотезы, различать провокационную идею от гипотезы.</w:t>
      </w:r>
    </w:p>
    <w:p w:rsidR="00F351BD" w:rsidRPr="00F351BD" w:rsidRDefault="00F351BD" w:rsidP="00F351BD">
      <w:pPr>
        <w:pStyle w:val="1"/>
        <w:spacing w:line="36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1BD">
        <w:rPr>
          <w:rFonts w:ascii="Times New Roman" w:hAnsi="Times New Roman" w:cs="Times New Roman"/>
          <w:b/>
          <w:sz w:val="24"/>
          <w:szCs w:val="24"/>
        </w:rPr>
        <w:t>Тема 10-13. Организация исследования(практическое занятие) –  4ч.</w:t>
      </w:r>
    </w:p>
    <w:p w:rsidR="00F351BD" w:rsidRPr="00F351BD" w:rsidRDefault="00F351BD" w:rsidP="00F351BD">
      <w:pPr>
        <w:pStyle w:val="1"/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1BD">
        <w:rPr>
          <w:rFonts w:ascii="Times New Roman" w:hAnsi="Times New Roman" w:cs="Times New Roman"/>
          <w:sz w:val="24"/>
          <w:szCs w:val="24"/>
        </w:rPr>
        <w:t>Метод исследования как путь решения задач исследователя. Знакомство с основными доступными детям методами исследования:  подумать самостоятельно;  посмотреть книги о том, что исследуешь;  спросить у других людей;  познакомиться с кино- и телефильмами по теме своего исследования; обратиться к компьютеру, посмотреть в глобальной компьютерной сети Интернет; понаблюдать; провести эксперимент.</w:t>
      </w:r>
    </w:p>
    <w:p w:rsidR="00F351BD" w:rsidRPr="00F351BD" w:rsidRDefault="00F351BD" w:rsidP="00F351BD">
      <w:pPr>
        <w:pStyle w:val="1"/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1BD">
        <w:rPr>
          <w:rFonts w:ascii="Times New Roman" w:hAnsi="Times New Roman" w:cs="Times New Roman"/>
          <w:sz w:val="24"/>
          <w:szCs w:val="24"/>
        </w:rPr>
        <w:t>Практические задания: тренировка в использовании методов исследования в ходе изучения доступных объектов (вода, свет, комнатные растения, люди и т.д.).</w:t>
      </w:r>
    </w:p>
    <w:p w:rsidR="00F351BD" w:rsidRPr="00F351BD" w:rsidRDefault="00F351BD" w:rsidP="00F351BD">
      <w:pPr>
        <w:pStyle w:val="1"/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1BD">
        <w:rPr>
          <w:rFonts w:ascii="Times New Roman" w:hAnsi="Times New Roman" w:cs="Times New Roman"/>
          <w:sz w:val="24"/>
          <w:szCs w:val="24"/>
        </w:rPr>
        <w:t>Знать:- методы исследования,</w:t>
      </w:r>
    </w:p>
    <w:p w:rsidR="00F351BD" w:rsidRPr="00F351BD" w:rsidRDefault="00F351BD" w:rsidP="00F351BD">
      <w:pPr>
        <w:pStyle w:val="1"/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1BD">
        <w:rPr>
          <w:rFonts w:ascii="Times New Roman" w:hAnsi="Times New Roman" w:cs="Times New Roman"/>
          <w:sz w:val="24"/>
          <w:szCs w:val="24"/>
        </w:rPr>
        <w:t>Уметь: использовать методы исследования при решении задач исследования, задавать вопросы, составлять план работы, находить информацию.</w:t>
      </w:r>
    </w:p>
    <w:p w:rsidR="00F351BD" w:rsidRPr="00F351BD" w:rsidRDefault="00F351BD" w:rsidP="00F351BD">
      <w:pPr>
        <w:pStyle w:val="1"/>
        <w:spacing w:line="36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1BD">
        <w:rPr>
          <w:rFonts w:ascii="Times New Roman" w:hAnsi="Times New Roman" w:cs="Times New Roman"/>
          <w:b/>
          <w:sz w:val="24"/>
          <w:szCs w:val="24"/>
        </w:rPr>
        <w:lastRenderedPageBreak/>
        <w:t>Тема 14-17.  Наблюдение и наблюдательность.  Наблюдение как способ выявления проблем – 4ч.</w:t>
      </w:r>
    </w:p>
    <w:p w:rsidR="00F351BD" w:rsidRPr="00F351BD" w:rsidRDefault="00F351BD" w:rsidP="00F351BD">
      <w:pPr>
        <w:pStyle w:val="1"/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1BD">
        <w:rPr>
          <w:rFonts w:ascii="Times New Roman" w:hAnsi="Times New Roman" w:cs="Times New Roman"/>
          <w:sz w:val="24"/>
          <w:szCs w:val="24"/>
        </w:rPr>
        <w:t>Знакомство с наблюдением как методом исследования. Изучение преимуществ и недостатков (показать наиболее распространенные зрительные иллюзии) наблюдения. Сфера наблюдения в научных исследованиях. Информация об открытиях, сделанных на основе наблюдений. Знакомство с приборами, созданными для наблюдения (микроскоп, лупа и др.).</w:t>
      </w:r>
    </w:p>
    <w:p w:rsidR="00F351BD" w:rsidRPr="00F351BD" w:rsidRDefault="00F351BD" w:rsidP="00F351BD">
      <w:pPr>
        <w:pStyle w:val="1"/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1BD">
        <w:rPr>
          <w:rFonts w:ascii="Times New Roman" w:hAnsi="Times New Roman" w:cs="Times New Roman"/>
          <w:sz w:val="24"/>
          <w:szCs w:val="24"/>
        </w:rPr>
        <w:t>Практические задания: “Назови все особенности предмета”, “Нарисуй в точности предмет”, “Парные картинки, содержащие различие”, “Найди ошибки художника”.</w:t>
      </w:r>
    </w:p>
    <w:p w:rsidR="00F351BD" w:rsidRPr="00F351BD" w:rsidRDefault="00F351BD" w:rsidP="00F351BD">
      <w:pPr>
        <w:pStyle w:val="1"/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1BD">
        <w:rPr>
          <w:rFonts w:ascii="Times New Roman" w:hAnsi="Times New Roman" w:cs="Times New Roman"/>
          <w:sz w:val="24"/>
          <w:szCs w:val="24"/>
        </w:rPr>
        <w:t>Знать: - метод исследования – наблюдение</w:t>
      </w:r>
    </w:p>
    <w:p w:rsidR="00F351BD" w:rsidRPr="00F351BD" w:rsidRDefault="00F351BD" w:rsidP="00F351BD">
      <w:pPr>
        <w:pStyle w:val="1"/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1BD">
        <w:rPr>
          <w:rFonts w:ascii="Times New Roman" w:hAnsi="Times New Roman" w:cs="Times New Roman"/>
          <w:sz w:val="24"/>
          <w:szCs w:val="24"/>
        </w:rPr>
        <w:t>Уметь:- проводить наблюдения над объектом и т.д.</w:t>
      </w:r>
    </w:p>
    <w:p w:rsidR="00F351BD" w:rsidRPr="00F351BD" w:rsidRDefault="00F351BD" w:rsidP="00F351BD">
      <w:pPr>
        <w:pStyle w:val="1"/>
        <w:spacing w:line="36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1BD">
        <w:rPr>
          <w:rFonts w:ascii="Times New Roman" w:hAnsi="Times New Roman" w:cs="Times New Roman"/>
          <w:b/>
          <w:sz w:val="24"/>
          <w:szCs w:val="24"/>
        </w:rPr>
        <w:t>Тема 18-19.  Коллекционирование  - 2ч.</w:t>
      </w:r>
    </w:p>
    <w:p w:rsidR="00F351BD" w:rsidRPr="00F351BD" w:rsidRDefault="00F351BD" w:rsidP="00F351BD">
      <w:pPr>
        <w:pStyle w:val="1"/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1BD">
        <w:rPr>
          <w:rFonts w:ascii="Times New Roman" w:hAnsi="Times New Roman" w:cs="Times New Roman"/>
          <w:sz w:val="24"/>
          <w:szCs w:val="24"/>
        </w:rPr>
        <w:t>Понятия: коллекционирование, коллекционер, коллекция. Что такое коллекционирование. Кто такой коллекционер. Что можно коллекционировать. Как быстро собрать коллекцию.</w:t>
      </w:r>
    </w:p>
    <w:p w:rsidR="00F351BD" w:rsidRPr="00F351BD" w:rsidRDefault="00F351BD" w:rsidP="00F351BD">
      <w:pPr>
        <w:pStyle w:val="1"/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1BD">
        <w:rPr>
          <w:rFonts w:ascii="Times New Roman" w:hAnsi="Times New Roman" w:cs="Times New Roman"/>
          <w:sz w:val="24"/>
          <w:szCs w:val="24"/>
        </w:rPr>
        <w:t>Практические задания: выбор темы для коллекции, сбор материала.</w:t>
      </w:r>
    </w:p>
    <w:p w:rsidR="00F351BD" w:rsidRPr="00F351BD" w:rsidRDefault="00F351BD" w:rsidP="00F351BD">
      <w:pPr>
        <w:pStyle w:val="1"/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1BD">
        <w:rPr>
          <w:rFonts w:ascii="Times New Roman" w:hAnsi="Times New Roman" w:cs="Times New Roman"/>
          <w:sz w:val="24"/>
          <w:szCs w:val="24"/>
        </w:rPr>
        <w:t>Знать:- понятия - коллекционирование, коллекционер, коллекция</w:t>
      </w:r>
    </w:p>
    <w:p w:rsidR="00F351BD" w:rsidRPr="00F351BD" w:rsidRDefault="00F351BD" w:rsidP="00F351BD">
      <w:pPr>
        <w:pStyle w:val="1"/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1BD">
        <w:rPr>
          <w:rFonts w:ascii="Times New Roman" w:hAnsi="Times New Roman" w:cs="Times New Roman"/>
          <w:sz w:val="24"/>
          <w:szCs w:val="24"/>
        </w:rPr>
        <w:t>Уметь:- выбирать тему для коллекционирования,  собирать материал.</w:t>
      </w:r>
    </w:p>
    <w:p w:rsidR="00F351BD" w:rsidRPr="00F351BD" w:rsidRDefault="00F351BD" w:rsidP="00F351BD">
      <w:pPr>
        <w:pStyle w:val="1"/>
        <w:spacing w:line="36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1BD">
        <w:rPr>
          <w:rFonts w:ascii="Times New Roman" w:hAnsi="Times New Roman" w:cs="Times New Roman"/>
          <w:b/>
          <w:sz w:val="24"/>
          <w:szCs w:val="24"/>
        </w:rPr>
        <w:t>Тема 20. Экспресс-исследование «Какие коллекции собирают люди» -1ч.</w:t>
      </w:r>
    </w:p>
    <w:p w:rsidR="00F351BD" w:rsidRPr="00F351BD" w:rsidRDefault="00F351BD" w:rsidP="00F351BD">
      <w:pPr>
        <w:pStyle w:val="1"/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1BD">
        <w:rPr>
          <w:rFonts w:ascii="Times New Roman" w:hAnsi="Times New Roman" w:cs="Times New Roman"/>
          <w:sz w:val="24"/>
          <w:szCs w:val="24"/>
        </w:rPr>
        <w:t>Поисковая деятельность по теме «Какие коллекции собирают люди».</w:t>
      </w:r>
    </w:p>
    <w:p w:rsidR="00F351BD" w:rsidRPr="00F351BD" w:rsidRDefault="00F351BD" w:rsidP="00F351BD">
      <w:pPr>
        <w:pStyle w:val="1"/>
        <w:spacing w:line="36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1BD">
        <w:rPr>
          <w:rFonts w:ascii="Times New Roman" w:hAnsi="Times New Roman" w:cs="Times New Roman"/>
          <w:b/>
          <w:sz w:val="24"/>
          <w:szCs w:val="24"/>
        </w:rPr>
        <w:t>Тема 21-22. Сообщение о своих коллекциях – 2ч.</w:t>
      </w:r>
    </w:p>
    <w:p w:rsidR="00F351BD" w:rsidRPr="00F351BD" w:rsidRDefault="00F351BD" w:rsidP="00F351BD">
      <w:pPr>
        <w:pStyle w:val="1"/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1BD">
        <w:rPr>
          <w:rFonts w:ascii="Times New Roman" w:hAnsi="Times New Roman" w:cs="Times New Roman"/>
          <w:sz w:val="24"/>
          <w:szCs w:val="24"/>
        </w:rPr>
        <w:t>Выступления учащихся о своих коллекциях.</w:t>
      </w:r>
    </w:p>
    <w:p w:rsidR="00F351BD" w:rsidRPr="00F351BD" w:rsidRDefault="00F351BD" w:rsidP="00F351BD">
      <w:pPr>
        <w:pStyle w:val="1"/>
        <w:spacing w:line="36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1BD">
        <w:rPr>
          <w:rFonts w:ascii="Times New Roman" w:hAnsi="Times New Roman" w:cs="Times New Roman"/>
          <w:b/>
          <w:sz w:val="24"/>
          <w:szCs w:val="24"/>
        </w:rPr>
        <w:t>Тема 23. Что такое эксперимент - 1ч.</w:t>
      </w:r>
    </w:p>
    <w:p w:rsidR="00F351BD" w:rsidRPr="00F351BD" w:rsidRDefault="00F351BD" w:rsidP="00F351BD">
      <w:pPr>
        <w:pStyle w:val="1"/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1BD">
        <w:rPr>
          <w:rFonts w:ascii="Times New Roman" w:hAnsi="Times New Roman" w:cs="Times New Roman"/>
          <w:sz w:val="24"/>
          <w:szCs w:val="24"/>
        </w:rPr>
        <w:t>Понятия: эксперимент, экспериментирование.</w:t>
      </w:r>
    </w:p>
    <w:p w:rsidR="00F351BD" w:rsidRPr="00F351BD" w:rsidRDefault="00F351BD" w:rsidP="00F351BD">
      <w:pPr>
        <w:pStyle w:val="1"/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1BD">
        <w:rPr>
          <w:rFonts w:ascii="Times New Roman" w:hAnsi="Times New Roman" w:cs="Times New Roman"/>
          <w:sz w:val="24"/>
          <w:szCs w:val="24"/>
        </w:rPr>
        <w:lastRenderedPageBreak/>
        <w:t>Самый главный способ получения информации. Что знаем об экспериментировании. Как узнать новое с помощью экспериментов. Планирование и проведение эксперимента.</w:t>
      </w:r>
    </w:p>
    <w:p w:rsidR="00F351BD" w:rsidRPr="00F351BD" w:rsidRDefault="00F351BD" w:rsidP="00F351BD">
      <w:pPr>
        <w:pStyle w:val="1"/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1BD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F351BD" w:rsidRPr="00F351BD" w:rsidRDefault="00F351BD" w:rsidP="00F351BD">
      <w:pPr>
        <w:pStyle w:val="1"/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1BD">
        <w:rPr>
          <w:rFonts w:ascii="Times New Roman" w:hAnsi="Times New Roman" w:cs="Times New Roman"/>
          <w:sz w:val="24"/>
          <w:szCs w:val="24"/>
        </w:rPr>
        <w:t>Знать:- понятия  - эксперимент и экспериментирование</w:t>
      </w:r>
    </w:p>
    <w:p w:rsidR="00F351BD" w:rsidRPr="00F351BD" w:rsidRDefault="00F351BD" w:rsidP="00F351BD">
      <w:pPr>
        <w:pStyle w:val="1"/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1BD">
        <w:rPr>
          <w:rFonts w:ascii="Times New Roman" w:hAnsi="Times New Roman" w:cs="Times New Roman"/>
          <w:sz w:val="24"/>
          <w:szCs w:val="24"/>
        </w:rPr>
        <w:t>Уметь: планировать эксперимент,  находить новое с помощью эксперимента.</w:t>
      </w:r>
    </w:p>
    <w:p w:rsidR="00F351BD" w:rsidRPr="00F351BD" w:rsidRDefault="00F351BD" w:rsidP="00F351BD">
      <w:pPr>
        <w:pStyle w:val="1"/>
        <w:spacing w:line="36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1BD">
        <w:rPr>
          <w:rFonts w:ascii="Times New Roman" w:hAnsi="Times New Roman" w:cs="Times New Roman"/>
          <w:b/>
          <w:sz w:val="24"/>
          <w:szCs w:val="24"/>
        </w:rPr>
        <w:t>Тема 24. Мысленные эксперименты и эксперименты на моделях – 1ч.</w:t>
      </w:r>
    </w:p>
    <w:p w:rsidR="00F351BD" w:rsidRPr="00F351BD" w:rsidRDefault="00F351BD" w:rsidP="00F351BD">
      <w:pPr>
        <w:pStyle w:val="1"/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1BD">
        <w:rPr>
          <w:rFonts w:ascii="Times New Roman" w:hAnsi="Times New Roman" w:cs="Times New Roman"/>
          <w:sz w:val="24"/>
          <w:szCs w:val="24"/>
        </w:rPr>
        <w:t>Проведение эксперимента на моделях. Эксперимент «Вообразилия».</w:t>
      </w:r>
    </w:p>
    <w:p w:rsidR="00F351BD" w:rsidRDefault="00F351BD" w:rsidP="00F351BD">
      <w:pPr>
        <w:pStyle w:val="1"/>
        <w:spacing w:line="36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1BD">
        <w:rPr>
          <w:rFonts w:ascii="Times New Roman" w:hAnsi="Times New Roman" w:cs="Times New Roman"/>
          <w:b/>
          <w:sz w:val="24"/>
          <w:szCs w:val="24"/>
        </w:rPr>
        <w:t>Тема 25-27.Сбор материала для исследования  - 3 ч.</w:t>
      </w:r>
    </w:p>
    <w:p w:rsidR="00F351BD" w:rsidRPr="00F351BD" w:rsidRDefault="00F351BD" w:rsidP="00F351BD">
      <w:pPr>
        <w:pStyle w:val="1"/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1BD">
        <w:rPr>
          <w:rFonts w:ascii="Times New Roman" w:hAnsi="Times New Roman" w:cs="Times New Roman"/>
          <w:sz w:val="24"/>
          <w:szCs w:val="24"/>
        </w:rPr>
        <w:t>Понятия: способ фиксации знаний, исследовательский поиск, методы исследования.</w:t>
      </w:r>
    </w:p>
    <w:p w:rsidR="00F351BD" w:rsidRPr="00F351BD" w:rsidRDefault="00F351BD" w:rsidP="00F351BD">
      <w:pPr>
        <w:pStyle w:val="1"/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1BD">
        <w:rPr>
          <w:rFonts w:ascii="Times New Roman" w:hAnsi="Times New Roman" w:cs="Times New Roman"/>
          <w:sz w:val="24"/>
          <w:szCs w:val="24"/>
        </w:rPr>
        <w:t>Что такое исследовательский поиск. Способы фиксации получаемых сведений (обычное письмо, пиктографическое письмо, схемы, рисунки, значки, символы и др.).</w:t>
      </w:r>
    </w:p>
    <w:p w:rsidR="00F351BD" w:rsidRPr="00F351BD" w:rsidRDefault="00F351BD" w:rsidP="00F351BD">
      <w:pPr>
        <w:pStyle w:val="1"/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1BD">
        <w:rPr>
          <w:rFonts w:ascii="Times New Roman" w:hAnsi="Times New Roman" w:cs="Times New Roman"/>
          <w:sz w:val="24"/>
          <w:szCs w:val="24"/>
        </w:rPr>
        <w:t>Знать: правила и способы сбора материала</w:t>
      </w:r>
    </w:p>
    <w:p w:rsidR="00F351BD" w:rsidRPr="00F351BD" w:rsidRDefault="00F351BD" w:rsidP="00F351BD">
      <w:pPr>
        <w:pStyle w:val="1"/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1BD">
        <w:rPr>
          <w:rFonts w:ascii="Times New Roman" w:hAnsi="Times New Roman" w:cs="Times New Roman"/>
          <w:sz w:val="24"/>
          <w:szCs w:val="24"/>
        </w:rPr>
        <w:t>Уметь: находить и собирать материал по теме исследования, пользоваться способами фиксации материала.</w:t>
      </w:r>
    </w:p>
    <w:p w:rsidR="00F351BD" w:rsidRPr="00F351BD" w:rsidRDefault="00F351BD" w:rsidP="00F351BD">
      <w:pPr>
        <w:pStyle w:val="1"/>
        <w:spacing w:line="36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1BD">
        <w:rPr>
          <w:rFonts w:ascii="Times New Roman" w:hAnsi="Times New Roman" w:cs="Times New Roman"/>
          <w:b/>
          <w:sz w:val="24"/>
          <w:szCs w:val="24"/>
        </w:rPr>
        <w:t>Тема 28-29. Обобщение полученных данных  - 2 ч.</w:t>
      </w:r>
    </w:p>
    <w:p w:rsidR="00F351BD" w:rsidRDefault="00F351BD" w:rsidP="00F351BD">
      <w:pPr>
        <w:pStyle w:val="1"/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1BD">
        <w:rPr>
          <w:rFonts w:ascii="Times New Roman" w:hAnsi="Times New Roman" w:cs="Times New Roman"/>
          <w:sz w:val="24"/>
          <w:szCs w:val="24"/>
        </w:rPr>
        <w:t>Анализ, обобщение, главное, второстепенное.</w:t>
      </w:r>
    </w:p>
    <w:p w:rsidR="00F351BD" w:rsidRPr="00F351BD" w:rsidRDefault="00F351BD" w:rsidP="00F351BD">
      <w:pPr>
        <w:pStyle w:val="1"/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1BD">
        <w:rPr>
          <w:rFonts w:ascii="Times New Roman" w:hAnsi="Times New Roman" w:cs="Times New Roman"/>
          <w:sz w:val="24"/>
          <w:szCs w:val="24"/>
        </w:rPr>
        <w:t>Что такое обобщение. Приемы обобщения. Определения понятиям. Выбор главного. Последовательность изложения.</w:t>
      </w:r>
    </w:p>
    <w:p w:rsidR="00F351BD" w:rsidRPr="00F351BD" w:rsidRDefault="00F351BD" w:rsidP="00F351BD">
      <w:pPr>
        <w:pStyle w:val="1"/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1BD">
        <w:rPr>
          <w:rFonts w:ascii="Times New Roman" w:hAnsi="Times New Roman" w:cs="Times New Roman"/>
          <w:sz w:val="24"/>
          <w:szCs w:val="24"/>
        </w:rPr>
        <w:t>Практические задания: “Учимся анализировать”, “Учимся выделять главное”, “Расположи материал в определенной последовательности”.</w:t>
      </w:r>
    </w:p>
    <w:p w:rsidR="00F351BD" w:rsidRPr="00F351BD" w:rsidRDefault="00F351BD" w:rsidP="00F351BD">
      <w:pPr>
        <w:pStyle w:val="1"/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1BD">
        <w:rPr>
          <w:rFonts w:ascii="Times New Roman" w:hAnsi="Times New Roman" w:cs="Times New Roman"/>
          <w:sz w:val="24"/>
          <w:szCs w:val="24"/>
        </w:rPr>
        <w:t>Знать: способы обобщения материала</w:t>
      </w:r>
    </w:p>
    <w:p w:rsidR="00F351BD" w:rsidRPr="00F351BD" w:rsidRDefault="00F351BD" w:rsidP="00F351BD">
      <w:pPr>
        <w:pStyle w:val="1"/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1BD">
        <w:rPr>
          <w:rFonts w:ascii="Times New Roman" w:hAnsi="Times New Roman" w:cs="Times New Roman"/>
          <w:sz w:val="24"/>
          <w:szCs w:val="24"/>
        </w:rPr>
        <w:t>Уметь: обобщать материал, пользоваться приёмами обобщения, находить главное.</w:t>
      </w:r>
    </w:p>
    <w:p w:rsidR="00F351BD" w:rsidRPr="00F351BD" w:rsidRDefault="00F351BD" w:rsidP="00F351BD">
      <w:pPr>
        <w:pStyle w:val="1"/>
        <w:spacing w:line="36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1BD">
        <w:rPr>
          <w:rFonts w:ascii="Times New Roman" w:hAnsi="Times New Roman" w:cs="Times New Roman"/>
          <w:b/>
          <w:sz w:val="24"/>
          <w:szCs w:val="24"/>
        </w:rPr>
        <w:t xml:space="preserve">Тема 30.  Как подготовить сообщение о результатах исследования и подготовиться к </w:t>
      </w:r>
      <w:r w:rsidRPr="00F351BD">
        <w:rPr>
          <w:rFonts w:ascii="Times New Roman" w:hAnsi="Times New Roman" w:cs="Times New Roman"/>
          <w:sz w:val="24"/>
          <w:szCs w:val="24"/>
        </w:rPr>
        <w:t>защите - 1 ч.</w:t>
      </w:r>
    </w:p>
    <w:p w:rsidR="00F351BD" w:rsidRPr="00F351BD" w:rsidRDefault="00F351BD" w:rsidP="00F351BD">
      <w:pPr>
        <w:pStyle w:val="1"/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1BD">
        <w:rPr>
          <w:rFonts w:ascii="Times New Roman" w:hAnsi="Times New Roman" w:cs="Times New Roman"/>
          <w:sz w:val="24"/>
          <w:szCs w:val="24"/>
        </w:rPr>
        <w:t>Составление плана подготовки к защите проекта.</w:t>
      </w:r>
    </w:p>
    <w:p w:rsidR="00F351BD" w:rsidRPr="00F351BD" w:rsidRDefault="00F351BD" w:rsidP="00F351BD">
      <w:pPr>
        <w:pStyle w:val="1"/>
        <w:spacing w:line="36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1BD">
        <w:rPr>
          <w:rFonts w:ascii="Times New Roman" w:hAnsi="Times New Roman" w:cs="Times New Roman"/>
          <w:b/>
          <w:sz w:val="24"/>
          <w:szCs w:val="24"/>
        </w:rPr>
        <w:lastRenderedPageBreak/>
        <w:t>Тема 31. Как подготовить сообщение - 1 ч.</w:t>
      </w:r>
    </w:p>
    <w:p w:rsidR="00F351BD" w:rsidRPr="00F351BD" w:rsidRDefault="00F351BD" w:rsidP="00F351BD">
      <w:pPr>
        <w:pStyle w:val="1"/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1BD">
        <w:rPr>
          <w:rFonts w:ascii="Times New Roman" w:hAnsi="Times New Roman" w:cs="Times New Roman"/>
          <w:sz w:val="24"/>
          <w:szCs w:val="24"/>
        </w:rPr>
        <w:t xml:space="preserve"> Сообщение, доклад.</w:t>
      </w:r>
    </w:p>
    <w:p w:rsidR="00F351BD" w:rsidRPr="00F351BD" w:rsidRDefault="00F351BD" w:rsidP="00F351BD">
      <w:pPr>
        <w:pStyle w:val="1"/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1BD">
        <w:rPr>
          <w:rFonts w:ascii="Times New Roman" w:hAnsi="Times New Roman" w:cs="Times New Roman"/>
          <w:sz w:val="24"/>
          <w:szCs w:val="24"/>
        </w:rPr>
        <w:t>Что такое доклад. Как правильно спланировать сообщение о своем исследовании. Как выделить главное и второстепенное.</w:t>
      </w:r>
    </w:p>
    <w:p w:rsidR="00F351BD" w:rsidRPr="00F351BD" w:rsidRDefault="00F351BD" w:rsidP="00F351BD">
      <w:pPr>
        <w:pStyle w:val="1"/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1BD">
        <w:rPr>
          <w:rFonts w:ascii="Times New Roman" w:hAnsi="Times New Roman" w:cs="Times New Roman"/>
          <w:sz w:val="24"/>
          <w:szCs w:val="24"/>
        </w:rPr>
        <w:t>Знать: правила подготовки сообщения.</w:t>
      </w:r>
    </w:p>
    <w:p w:rsidR="00F351BD" w:rsidRPr="00F351BD" w:rsidRDefault="00F351BD" w:rsidP="00F351BD">
      <w:pPr>
        <w:pStyle w:val="1"/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1BD">
        <w:rPr>
          <w:rFonts w:ascii="Times New Roman" w:hAnsi="Times New Roman" w:cs="Times New Roman"/>
          <w:sz w:val="24"/>
          <w:szCs w:val="24"/>
        </w:rPr>
        <w:t>Уметь: планировать свою работу  “Что сначала, что потом”, “Составление рассказов по заданному алгоритму” и др.</w:t>
      </w:r>
    </w:p>
    <w:p w:rsidR="00F351BD" w:rsidRPr="00F351BD" w:rsidRDefault="00F351BD" w:rsidP="00F351BD">
      <w:pPr>
        <w:pStyle w:val="1"/>
        <w:spacing w:line="36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1BD">
        <w:rPr>
          <w:rFonts w:ascii="Times New Roman" w:hAnsi="Times New Roman" w:cs="Times New Roman"/>
          <w:b/>
          <w:sz w:val="24"/>
          <w:szCs w:val="24"/>
        </w:rPr>
        <w:t>Тема32.  Подготовка к защите  - 1 ч.</w:t>
      </w:r>
    </w:p>
    <w:p w:rsidR="00F351BD" w:rsidRPr="00F351BD" w:rsidRDefault="00F351BD" w:rsidP="00F351BD">
      <w:pPr>
        <w:pStyle w:val="1"/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1BD">
        <w:rPr>
          <w:rFonts w:ascii="Times New Roman" w:hAnsi="Times New Roman" w:cs="Times New Roman"/>
          <w:sz w:val="24"/>
          <w:szCs w:val="24"/>
        </w:rPr>
        <w:t>Защита. Вопросы для рассмотрения: Коллективное обсуждение проблем: “Что такое защита”, “Как правильно делать доклад”, “Как отвечать на вопросы”.</w:t>
      </w:r>
    </w:p>
    <w:p w:rsidR="00F351BD" w:rsidRPr="00F351BD" w:rsidRDefault="00F351BD" w:rsidP="00F351BD">
      <w:pPr>
        <w:pStyle w:val="1"/>
        <w:spacing w:line="36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1BD">
        <w:rPr>
          <w:rFonts w:ascii="Times New Roman" w:hAnsi="Times New Roman" w:cs="Times New Roman"/>
          <w:b/>
          <w:sz w:val="24"/>
          <w:szCs w:val="24"/>
        </w:rPr>
        <w:t>Тема33. Индивидуальные консультации  - 1 ч.</w:t>
      </w:r>
    </w:p>
    <w:p w:rsidR="00F351BD" w:rsidRPr="00F351BD" w:rsidRDefault="00F351BD" w:rsidP="00F351BD">
      <w:pPr>
        <w:pStyle w:val="1"/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1BD">
        <w:rPr>
          <w:rFonts w:ascii="Times New Roman" w:hAnsi="Times New Roman" w:cs="Times New Roman"/>
          <w:sz w:val="24"/>
          <w:szCs w:val="24"/>
        </w:rPr>
        <w:t>Консультации проводятся педагогом для учащихся и родителей, работающих в микрогруппах или индивидуально. Подготовка детских работ к публичной защите.</w:t>
      </w:r>
    </w:p>
    <w:p w:rsidR="00F351BD" w:rsidRPr="00F351BD" w:rsidRDefault="00F351BD" w:rsidP="00F351BD">
      <w:pPr>
        <w:pStyle w:val="1"/>
        <w:spacing w:line="36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1BD">
        <w:rPr>
          <w:rFonts w:ascii="Times New Roman" w:hAnsi="Times New Roman" w:cs="Times New Roman"/>
          <w:b/>
          <w:sz w:val="24"/>
          <w:szCs w:val="24"/>
        </w:rPr>
        <w:t>Тема34.  Подведение итогов работы  - 1 ч.</w:t>
      </w:r>
    </w:p>
    <w:p w:rsidR="00F351BD" w:rsidRPr="00F351BD" w:rsidRDefault="00F351BD" w:rsidP="00F351BD">
      <w:pPr>
        <w:pStyle w:val="1"/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1BD">
        <w:rPr>
          <w:rFonts w:ascii="Times New Roman" w:hAnsi="Times New Roman" w:cs="Times New Roman"/>
          <w:sz w:val="24"/>
          <w:szCs w:val="24"/>
        </w:rPr>
        <w:t>Анализ своей проектной деятельности.</w:t>
      </w:r>
    </w:p>
    <w:p w:rsidR="00F351BD" w:rsidRDefault="00F351BD" w:rsidP="00F351BD">
      <w:pPr>
        <w:spacing w:line="360" w:lineRule="auto"/>
        <w:ind w:firstLine="709"/>
        <w:jc w:val="both"/>
      </w:pPr>
    </w:p>
    <w:sectPr w:rsidR="00F351BD" w:rsidSect="00A22974">
      <w:foot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18A" w:rsidRDefault="0091618A" w:rsidP="00A22974">
      <w:r>
        <w:separator/>
      </w:r>
    </w:p>
  </w:endnote>
  <w:endnote w:type="continuationSeparator" w:id="0">
    <w:p w:rsidR="0091618A" w:rsidRDefault="0091618A" w:rsidP="00A22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2887"/>
      <w:docPartObj>
        <w:docPartGallery w:val="Page Numbers (Bottom of Page)"/>
        <w:docPartUnique/>
      </w:docPartObj>
    </w:sdtPr>
    <w:sdtContent>
      <w:p w:rsidR="00A22974" w:rsidRDefault="008B194F">
        <w:pPr>
          <w:pStyle w:val="a6"/>
          <w:jc w:val="right"/>
        </w:pPr>
        <w:fldSimple w:instr=" PAGE   \* MERGEFORMAT ">
          <w:r w:rsidR="006F402C">
            <w:rPr>
              <w:noProof/>
            </w:rPr>
            <w:t>13</w:t>
          </w:r>
        </w:fldSimple>
      </w:p>
    </w:sdtContent>
  </w:sdt>
  <w:p w:rsidR="00A22974" w:rsidRDefault="00A2297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18A" w:rsidRDefault="0091618A" w:rsidP="00A22974">
      <w:r>
        <w:separator/>
      </w:r>
    </w:p>
  </w:footnote>
  <w:footnote w:type="continuationSeparator" w:id="0">
    <w:p w:rsidR="0091618A" w:rsidRDefault="0091618A" w:rsidP="00A229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061CC"/>
    <w:multiLevelType w:val="hybridMultilevel"/>
    <w:tmpl w:val="BFF474B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1BD"/>
    <w:rsid w:val="0010156C"/>
    <w:rsid w:val="00410CE4"/>
    <w:rsid w:val="006F402C"/>
    <w:rsid w:val="007D7005"/>
    <w:rsid w:val="00873208"/>
    <w:rsid w:val="008B194F"/>
    <w:rsid w:val="0091618A"/>
    <w:rsid w:val="00A22974"/>
    <w:rsid w:val="00B01A9E"/>
    <w:rsid w:val="00F3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1BD"/>
    <w:pPr>
      <w:ind w:left="720"/>
      <w:contextualSpacing/>
    </w:pPr>
  </w:style>
  <w:style w:type="paragraph" w:customStyle="1" w:styleId="1">
    <w:name w:val="Обычный1"/>
    <w:rsid w:val="00F351BD"/>
    <w:pPr>
      <w:spacing w:after="0"/>
      <w:contextualSpacing/>
    </w:pPr>
    <w:rPr>
      <w:rFonts w:ascii="Arial" w:eastAsia="Arial" w:hAnsi="Arial" w:cs="Arial"/>
      <w:color w:val="00000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229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229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29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2555</Words>
  <Characters>14565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2019-09-16T02:17:00Z</dcterms:created>
  <dcterms:modified xsi:type="dcterms:W3CDTF">2020-01-13T06:56:00Z</dcterms:modified>
</cp:coreProperties>
</file>