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A" w:rsidRPr="00C84A4E" w:rsidRDefault="00C84A4E" w:rsidP="00C8530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2171700" cy="1133475"/>
            <wp:effectExtent l="0" t="0" r="0" b="9525"/>
            <wp:wrapNone/>
            <wp:docPr id="2" name="Рисунок 1" descr="K:\ГК-2017\ВКС - 2017\logo_vk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К-2017\ВКС - 2017\logo_vks_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4A" w:rsidRPr="00C84A4E" w:rsidRDefault="00D6054A" w:rsidP="00C8530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54A" w:rsidRPr="00C84A4E" w:rsidRDefault="00D6054A" w:rsidP="00C8530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54A" w:rsidRPr="00C84A4E" w:rsidRDefault="00D6054A" w:rsidP="00C8530D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A4E" w:rsidRPr="00C84A4E" w:rsidRDefault="00C84A4E" w:rsidP="000A6C8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 Российской Федерации</w:t>
      </w:r>
      <w:r w:rsidRPr="00C84A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Красноярский край</w:t>
      </w:r>
    </w:p>
    <w:p w:rsidR="00C84A4E" w:rsidRPr="00C84A4E" w:rsidRDefault="00C84A4E" w:rsidP="000A6C87">
      <w:pPr>
        <w:spacing w:after="0" w:line="240" w:lineRule="auto"/>
        <w:ind w:firstLine="708"/>
        <w:contextualSpacing/>
        <w:jc w:val="both"/>
        <w:rPr>
          <w:color w:val="000000" w:themeColor="text1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(населенный пункт)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Боготольский район, село Вагино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Полное название образовательной организации 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Муниципальное казенное общеобразовательное учреждение Вагинская средняя общеобразовательная школа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участника Конкурса (полностью)</w:t>
      </w:r>
    </w:p>
    <w:p w:rsidR="00C84A4E" w:rsidRPr="009C4476" w:rsidRDefault="009C4476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Брызгалова Алёна Витальевна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 (курс), в (на) котором обучается участник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 класс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направление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«Искусство есть посредник того, что нельзя высказать»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color w:val="000000" w:themeColor="text1"/>
          <w:u w:val="single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сочинения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«Искусство – источник света, красоты и вдохновенья»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Жанр сочинения</w:t>
      </w:r>
    </w:p>
    <w:p w:rsidR="00C84A4E" w:rsidRPr="00C84A4E" w:rsidRDefault="00C84A4E" w:rsidP="000A6C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Письмо</w:t>
      </w:r>
    </w:p>
    <w:p w:rsidR="00D6054A" w:rsidRPr="00C84A4E" w:rsidRDefault="00D6054A" w:rsidP="000A6C8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6F0" w:rsidRPr="00C84A4E" w:rsidRDefault="003E0CF5" w:rsidP="000A6C8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дорогой друг!</w:t>
      </w:r>
    </w:p>
    <w:p w:rsidR="003E0CF5" w:rsidRPr="00C84A4E" w:rsidRDefault="003E0CF5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Как думаешь, чем я сейчас занимаюсь? А занята я очень важным делом: пишу Всероссийское конкурсное сочинение по направлению «Искусство есть посредник того, что нельзя высказать». Почему именно об этом я пишу? Всё просто. Искусство – это тот источник творческой энергии, который даёт мне возможность почувствовать себя, в какой-то степени, творцом. Ты же знаешь, что я люблю и танцеват</w:t>
      </w:r>
      <w:r w:rsidR="00697AA5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ь, и рисовать, и слушать музыку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пробую себя в роли писателя</w:t>
      </w:r>
      <w:r w:rsidR="00697AA5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AA5" w:rsidRPr="00C84A4E" w:rsidRDefault="00697AA5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Хочется мне именно с тобой поговорить об искусстве, потому что я знаю, как ты далёк от этой темы. </w:t>
      </w:r>
      <w:r w:rsidR="006A2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когда ты прикоснёшься к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 прекрасному и удивительному миру творческого воображения, то обязательно почувствуешь, как просыпается твоя душа, как наполняется она новыми звуками и красками</w:t>
      </w:r>
      <w:r w:rsidR="00105A9E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, и увидишь, как прекрасен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A9E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мир. Только эту </w:t>
      </w:r>
      <w:r w:rsidR="00105A9E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красоту нужно научиться видеть и понимать. Вот в этом-то и заключается великая роль искусства!</w:t>
      </w:r>
    </w:p>
    <w:p w:rsidR="00105A9E" w:rsidRPr="00C84A4E" w:rsidRDefault="00105A9E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Если говорить научным языком, то искусство – это образное осмысление действительности, процесс или итог выражения внутреннего или внешнего мира в художественном образе. Я</w:t>
      </w:r>
      <w:r w:rsidR="006A2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 сказать проще: искусство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жизнь, пропущенная через чувства автора и выраженная в разных проявлениях: в музыке, живописи, литературе и так далее.</w:t>
      </w:r>
      <w:r w:rsidR="00A47224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Смотри, какой парадокс: искусство индивидуально для каждого создателя, а принадлежит всему миру. К примеру, возьмём одного из самых популярных композиторов Людвига ван Бетховена, который в последние несколько лет жизни лишился слуха. И что ты думаешь? На этом закончилась его деятельность? Он оставил то, чем занимался с самых малых лет? А вот и нет! Пропавший слух не помешал ему написать целую серию уникальных произведений. </w:t>
      </w:r>
      <w:r w:rsidR="00357D76">
        <w:rPr>
          <w:rFonts w:ascii="Times New Roman" w:hAnsi="Times New Roman" w:cs="Times New Roman"/>
          <w:color w:val="000000" w:themeColor="text1"/>
          <w:sz w:val="28"/>
          <w:szCs w:val="28"/>
        </w:rPr>
        <w:t>И я уверена, что ты слышал его Д</w:t>
      </w:r>
      <w:r w:rsidR="00A47224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евятую симфонию и не мог остаться равнодушным к этой музыке. Ведь так? Конечно, ты слышал, но, может быть, </w:t>
      </w:r>
      <w:r w:rsidR="00913DB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не знал, чьё это творение. И</w:t>
      </w:r>
      <w:r w:rsidR="00357D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3DB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 Он её создал без слуха! Разве это не индивидуально и особенно? И</w:t>
      </w:r>
      <w:r w:rsidR="0035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 это не принадлежит всем?!</w:t>
      </w:r>
    </w:p>
    <w:p w:rsidR="00913DB6" w:rsidRPr="00C84A4E" w:rsidRDefault="00913DB6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Чтобы ты, мой милый друг, лучше понял ход моих размышлений, давай обратимся к творчеству твоих популярных музыкальных групп (насколько я помн</w:t>
      </w:r>
      <w:r w:rsidR="00937FE1">
        <w:rPr>
          <w:rFonts w:ascii="Times New Roman" w:hAnsi="Times New Roman" w:cs="Times New Roman"/>
          <w:color w:val="000000" w:themeColor="text1"/>
          <w:sz w:val="28"/>
          <w:szCs w:val="28"/>
        </w:rPr>
        <w:t>ю, это «</w:t>
      </w:r>
      <w:r w:rsidR="00937F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Lx</w:t>
      </w:r>
      <w:r w:rsidR="00937FE1" w:rsidRPr="00937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937FE1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075F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Kavabaqa</w:t>
      </w:r>
      <w:r w:rsidR="00075F42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075F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MiyaGi</w:t>
      </w:r>
      <w:r w:rsidR="00075F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7D76">
        <w:rPr>
          <w:rFonts w:ascii="Times New Roman" w:hAnsi="Times New Roman" w:cs="Times New Roman"/>
          <w:color w:val="000000" w:themeColor="text1"/>
          <w:sz w:val="28"/>
          <w:szCs w:val="28"/>
        </w:rPr>
        <w:t>). С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мот</w:t>
      </w:r>
      <w:r w:rsidR="00357D76">
        <w:rPr>
          <w:rFonts w:ascii="Times New Roman" w:hAnsi="Times New Roman" w:cs="Times New Roman"/>
          <w:color w:val="000000" w:themeColor="text1"/>
          <w:sz w:val="28"/>
          <w:szCs w:val="28"/>
        </w:rPr>
        <w:t>ри, ты больше обращаешь внимание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громкость, ритм и манеру исполнения музыкантов и певцов. А ты попробуй ещё и  услышать мелодию, почувствовать </w:t>
      </w:r>
      <w:r w:rsidR="00C001E1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трепет голосовых связок, понять ту жизненную историю, которую тебе передают при помощи музыки. Вот, кстати, тебе и самый яркий пример посредничества искусства</w:t>
      </w:r>
      <w:r w:rsidR="00BE28C9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8C9" w:rsidRPr="00C84A4E" w:rsidRDefault="00BE28C9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090" w:rsidRPr="00C84A4E" w:rsidRDefault="008A5090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Интересно, с каким</w:t>
      </w:r>
      <w:r w:rsidR="00357D76">
        <w:rPr>
          <w:rFonts w:ascii="Times New Roman" w:hAnsi="Times New Roman" w:cs="Times New Roman"/>
          <w:color w:val="000000" w:themeColor="text1"/>
          <w:sz w:val="28"/>
          <w:szCs w:val="28"/>
        </w:rPr>
        <w:t>и образами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тебя возникают ассоциаци</w:t>
      </w:r>
      <w:r w:rsidR="002A6839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и, когда ты слышишь слово «искусство»? А у меня их, знаешь,  так много, и они такие разные: иног</w:t>
      </w:r>
      <w:r w:rsidR="00F85555">
        <w:rPr>
          <w:rFonts w:ascii="Times New Roman" w:hAnsi="Times New Roman" w:cs="Times New Roman"/>
          <w:color w:val="000000" w:themeColor="text1"/>
          <w:sz w:val="28"/>
          <w:szCs w:val="28"/>
        </w:rPr>
        <w:t>да самые незначительные – пласти</w:t>
      </w:r>
      <w:bookmarkStart w:id="0" w:name="_GoBack"/>
      <w:bookmarkEnd w:id="0"/>
      <w:r w:rsidR="002A6839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линовая фигурка, вылепленная руками ребёнка; а порой -   грандиозные и всемирно известные, например, творение конструктора Гюстафа Эйфеля, Эйфелева башня.</w:t>
      </w:r>
      <w:r w:rsidR="009B45D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из нас сегодня может представить Париж без неё! И у кого при слове «Париж» не возникает образа устремлённой в небеса и готовой взлететь не башни, а чудо-птицы!? Очень интересна история её появления. Эйфелева башня была создана</w:t>
      </w:r>
      <w:r w:rsidR="00C075AE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1889 году</w:t>
      </w:r>
      <w:r w:rsidR="009B45D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  выставке, посвящённой</w:t>
      </w:r>
      <w:r w:rsidR="009B45D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</w:t>
      </w:r>
      <w:r w:rsidR="00C075AE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й Французской революции, и не с</w:t>
      </w:r>
      <w:r w:rsidR="009B45D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разу стала предметом иск</w:t>
      </w:r>
      <w:r w:rsidR="00C075AE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усства и символом Парижа. Сначала она вызвала неоднозначную реакцию, как у французов, так и у гостей города. Многие были категорически против её присутствия в столице и неоднократно требовали от властей разобрать это грациозное сооружение. И кто бы мог подумать, что спасителем башни станет эра радиочастотных волн. Ты представляешь, за полгода посмотреть Эйфелеву башню съехалось более двух миллионов человек! И я с полной уверенностью могу тебе сказать, что</w:t>
      </w:r>
      <w:r w:rsidR="009B48DD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величайшее творение воплощает в себе авторскую идею о</w:t>
      </w:r>
      <w:r w:rsidR="00951E50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новом </w:t>
      </w:r>
      <w:r w:rsidR="009B48DD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прекрасном человеческом обществе, где царит любовь, красота, мир, счастье и братство.</w:t>
      </w:r>
    </w:p>
    <w:p w:rsidR="009B48DD" w:rsidRPr="00C84A4E" w:rsidRDefault="009B48DD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знаю, как ты, а я зачастую удивляюсь современному искусству. Мне даже не хочется называть это «что-то» искусством</w:t>
      </w:r>
      <w:r w:rsidR="00F64455">
        <w:rPr>
          <w:rFonts w:ascii="Times New Roman" w:hAnsi="Times New Roman" w:cs="Times New Roman"/>
          <w:color w:val="000000" w:themeColor="text1"/>
          <w:sz w:val="28"/>
          <w:szCs w:val="28"/>
        </w:rPr>
        <w:t>. И появляются мысли: в</w:t>
      </w:r>
      <w:r w:rsidR="00AC21F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сё ли в порядке с творческим воображ</w:t>
      </w:r>
      <w:r w:rsidR="00F64455">
        <w:rPr>
          <w:rFonts w:ascii="Times New Roman" w:hAnsi="Times New Roman" w:cs="Times New Roman"/>
          <w:color w:val="000000" w:themeColor="text1"/>
          <w:sz w:val="28"/>
          <w:szCs w:val="28"/>
        </w:rPr>
        <w:t>ением у «творцов» современности, ли это больное воображение?</w:t>
      </w:r>
      <w:r w:rsidR="00951E50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Посуди сам, на одной из недавних выставок (не помню уже где) была представлена композиция под названием «Жизнь после смерти</w:t>
      </w:r>
      <w:r w:rsidR="00F64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Думаешь, </w:t>
      </w:r>
      <w:r w:rsidR="00951E50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поразил всех своим открытием? Да, он точно поразил, но в отрицательном смысле этого слова: в стеклянных ящиках лежали трупы животных (в стеклянных, чтобы не было трупного запаха). </w:t>
      </w:r>
      <w:r w:rsidR="0009566D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Я даже не хочу комментировать это «произведение искусства». Точно такую же бессмыслицу я наблюдаю в некоторых современных танцах. Среди молодёжи приветствуются сейчас такие виды,</w:t>
      </w:r>
      <w:r w:rsidR="00F64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примеру, </w:t>
      </w:r>
      <w:r w:rsidR="0009566D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«модерн» и «комтемпорари». Вроде бы эти виды произошли на базе классического танца, но «модерн» словно взбунтовался против всех правил, как и «комтемпорари», в котором вообще не используется какая-либо техника для того, чтобы </w:t>
      </w:r>
      <w:r w:rsidR="00971E61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найти свой уникальный стиль.</w:t>
      </w:r>
    </w:p>
    <w:p w:rsidR="009B48DD" w:rsidRPr="00C84A4E" w:rsidRDefault="00971E61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ты считаешь, можем ли мы судить и осуждать такое искусство? Может быть, это порождение времени? Мир наш стал, как на пороховой бочке, подрывным. Многое изменилось, и жизненные ценности стали другими: собственническими, материальными, приземлёнными (я бы сказала – без </w:t>
      </w:r>
      <w:r w:rsidR="002A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сердца и души). Наверное, этим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объясняется бессмысленность и бездушность</w:t>
      </w:r>
      <w:r w:rsidR="00EA22A9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EF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соврем</w:t>
      </w:r>
      <w:r w:rsidR="00EA22A9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творений. </w:t>
      </w:r>
      <w:r w:rsidR="00A40EF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А знаешь, можн</w:t>
      </w:r>
      <w:r w:rsidR="0033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 эти явления смотреть с точки зрения протеста  </w:t>
      </w:r>
      <w:r w:rsidR="00A40EFF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против бездушности (мне эта мысль только что пришла в голову и как-то даже успокоила).</w:t>
      </w:r>
    </w:p>
    <w:p w:rsidR="0014348B" w:rsidRPr="00C84A4E" w:rsidRDefault="0032413F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тебя может сложиться мнение, что в современном искусстве всё так плохо. Конечно же, нет! Послушай меня, мой бедный не любитель чтения, возьми книги Рэя Брэдбери, современного писателя, которого я ставлю в один ряд с </w:t>
      </w:r>
      <w:r w:rsidR="002A2A5F">
        <w:rPr>
          <w:rFonts w:ascii="Times New Roman" w:hAnsi="Times New Roman" w:cs="Times New Roman"/>
          <w:color w:val="000000" w:themeColor="text1"/>
          <w:sz w:val="28"/>
          <w:szCs w:val="28"/>
        </w:rPr>
        <w:t>классиками мировой литературы, и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спытаешь истинное наслаждение, читая его автобиографическую повесть «Вино из одуванчиков», где передаются личные переживания автора, которые при чтении я воспринимала как собственные.</w:t>
      </w:r>
      <w:r w:rsidR="00B30E27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писатель не только говорит о своей жизни, он ещё и показывает, как нужно жить. И так во многих его произведениях. Очень поучителен для всех нас его небольшой рассказ «Путешествие во времени». Автор повествует о якобы совершённом путешествии в будущее  главного героя, который по возвращении предлагает всем посмотреть на фотографии этого идеального мира, к которому придёт человечество. И этот мир со снимков был таким прекрасным и желанным, что люди, сами того не </w:t>
      </w:r>
      <w:r w:rsidR="002A2A5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0E27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сознавая, создали его. А потом</w:t>
      </w:r>
      <w:r w:rsidR="0014348B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конце жизни, </w:t>
      </w:r>
      <w:r w:rsidR="00B30E27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герой сознался журналисту</w:t>
      </w:r>
      <w:r w:rsidR="0014348B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не было никакой машины времени и все фотографии он создал при помощи компьютера. Догадайся, что сделал журналист? Он сжёг все признания лжепутешественника. Кому теперь они были нужны? Ведь сказочная, прекрасная уцелевшая от гибели планета, которую создал в своём воображении один человек, уже существовала. </w:t>
      </w:r>
    </w:p>
    <w:p w:rsidR="004B79F3" w:rsidRPr="00C84A4E" w:rsidRDefault="0014348B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Ах, зачем я лишила тебя возможности самому окун</w:t>
      </w:r>
      <w:r w:rsidR="00BC2940">
        <w:rPr>
          <w:rFonts w:ascii="Times New Roman" w:hAnsi="Times New Roman" w:cs="Times New Roman"/>
          <w:color w:val="000000" w:themeColor="text1"/>
          <w:sz w:val="28"/>
          <w:szCs w:val="28"/>
        </w:rPr>
        <w:t>уться в научную фантастику</w:t>
      </w:r>
      <w:r w:rsidR="0006047C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захотеть жить в мире Брэдбери и строить этот мир. Но я 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надеюсь, </w:t>
      </w:r>
      <w:r w:rsidR="00327FBA">
        <w:rPr>
          <w:rFonts w:ascii="Times New Roman" w:hAnsi="Times New Roman" w:cs="Times New Roman"/>
          <w:color w:val="000000" w:themeColor="text1"/>
          <w:sz w:val="28"/>
          <w:szCs w:val="28"/>
        </w:rPr>
        <w:t>что  смогла заинтересовать тебя</w:t>
      </w:r>
      <w:r w:rsidR="0006047C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ты обязательно будешь читать книги не только знаменитого фантаста, но и многие другие. И тогда сможем вместе обсуждать то, что волнует нас.</w:t>
      </w:r>
    </w:p>
    <w:p w:rsidR="0006047C" w:rsidRPr="00C84A4E" w:rsidRDefault="0006047C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много я хочу ещё сказать тебе! И волей-неволей опять возвращаюсь к классическому искусству прошлого. Ты был, я надеюсь, в музее В. И. Сурикова, нашего знаменитого земляка? Когда я в первый раз побывала в музее и </w:t>
      </w:r>
      <w:r w:rsidR="00327FBA">
        <w:rPr>
          <w:rFonts w:ascii="Times New Roman" w:hAnsi="Times New Roman" w:cs="Times New Roman"/>
          <w:color w:val="000000" w:themeColor="text1"/>
          <w:sz w:val="28"/>
          <w:szCs w:val="28"/>
        </w:rPr>
        <w:t>увидела его знаменитые картины</w:t>
      </w:r>
      <w:r w:rsidR="00F4419A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D51F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Утро стрелецкой казни»</w:t>
      </w:r>
      <w:r w:rsidR="009D51F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«Боярыня Морозова»</w:t>
      </w:r>
      <w:r w:rsidR="009D51F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«Взятие снежного городка», «Переход Суворова через Альпы» и другие), я просто остолбенела от восторга и желания сделать шаг навстречу художественным полотнам и оказаться в той реальности. Я поймала себя на мысли, что </w:t>
      </w:r>
      <w:r w:rsidR="00327FBA">
        <w:rPr>
          <w:rFonts w:ascii="Times New Roman" w:hAnsi="Times New Roman" w:cs="Times New Roman"/>
          <w:color w:val="000000" w:themeColor="text1"/>
          <w:sz w:val="28"/>
          <w:szCs w:val="28"/>
        </w:rPr>
        <w:t>среди изображённых лиц ищу своё;</w:t>
      </w:r>
      <w:r w:rsidR="009D51F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казалось, что я уже там, внутри каждой истории, и мне понятны и близки переживания и чувства всех героев. И всё это благодаря кисти великого мастера, благодаря искусству, которое «есть посредник того, что нельзя высказать»</w:t>
      </w:r>
      <w:r w:rsidR="00ED2906"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906" w:rsidRPr="00C84A4E" w:rsidRDefault="007346CD" w:rsidP="000A6C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4E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мой дорогой, я должна закончить своё письмо. Ты же знаешь, как мало свободного времени у современного десятиклассника, который собирается состояться как образованная  личность и стремится найти свой смысл жизни, свою дорогу.  И прожить так, чтобы сама жизнь стала произведением искусства.</w:t>
      </w:r>
    </w:p>
    <w:p w:rsidR="00A40EFF" w:rsidRPr="00C84A4E" w:rsidRDefault="00A40EFF" w:rsidP="000A6C8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AA5" w:rsidRPr="00C84A4E" w:rsidRDefault="00697AA5" w:rsidP="00C8530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7AA5" w:rsidRPr="00C84A4E" w:rsidSect="008B66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3A" w:rsidRDefault="009B0E3A" w:rsidP="00C8530D">
      <w:pPr>
        <w:spacing w:after="0" w:line="240" w:lineRule="auto"/>
      </w:pPr>
      <w:r>
        <w:separator/>
      </w:r>
    </w:p>
  </w:endnote>
  <w:endnote w:type="continuationSeparator" w:id="0">
    <w:p w:rsidR="009B0E3A" w:rsidRDefault="009B0E3A" w:rsidP="00C8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09227"/>
      <w:docPartObj>
        <w:docPartGallery w:val="Page Numbers (Bottom of Page)"/>
        <w:docPartUnique/>
      </w:docPartObj>
    </w:sdtPr>
    <w:sdtContent>
      <w:p w:rsidR="00C8530D" w:rsidRDefault="001133FB">
        <w:pPr>
          <w:pStyle w:val="a8"/>
          <w:jc w:val="center"/>
        </w:pPr>
        <w:r>
          <w:fldChar w:fldCharType="begin"/>
        </w:r>
        <w:r w:rsidR="00C8530D">
          <w:instrText>PAGE   \* MERGEFORMAT</w:instrText>
        </w:r>
        <w:r>
          <w:fldChar w:fldCharType="separate"/>
        </w:r>
        <w:r w:rsidR="000A6C87">
          <w:rPr>
            <w:noProof/>
          </w:rPr>
          <w:t>1</w:t>
        </w:r>
        <w:r>
          <w:fldChar w:fldCharType="end"/>
        </w:r>
      </w:p>
    </w:sdtContent>
  </w:sdt>
  <w:p w:rsidR="00C8530D" w:rsidRDefault="00C853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3A" w:rsidRDefault="009B0E3A" w:rsidP="00C8530D">
      <w:pPr>
        <w:spacing w:after="0" w:line="240" w:lineRule="auto"/>
      </w:pPr>
      <w:r>
        <w:separator/>
      </w:r>
    </w:p>
  </w:footnote>
  <w:footnote w:type="continuationSeparator" w:id="0">
    <w:p w:rsidR="009B0E3A" w:rsidRDefault="009B0E3A" w:rsidP="00C85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5E"/>
    <w:rsid w:val="000172A0"/>
    <w:rsid w:val="0006047C"/>
    <w:rsid w:val="00075F42"/>
    <w:rsid w:val="0009566D"/>
    <w:rsid w:val="000A6C87"/>
    <w:rsid w:val="00105A9E"/>
    <w:rsid w:val="001133FB"/>
    <w:rsid w:val="0014348B"/>
    <w:rsid w:val="00175626"/>
    <w:rsid w:val="002A2A5F"/>
    <w:rsid w:val="002A6839"/>
    <w:rsid w:val="00313393"/>
    <w:rsid w:val="0032413F"/>
    <w:rsid w:val="00327FBA"/>
    <w:rsid w:val="00335061"/>
    <w:rsid w:val="00357D76"/>
    <w:rsid w:val="003E0CF5"/>
    <w:rsid w:val="004B79F3"/>
    <w:rsid w:val="00697AA5"/>
    <w:rsid w:val="006A2802"/>
    <w:rsid w:val="007346CD"/>
    <w:rsid w:val="00786D99"/>
    <w:rsid w:val="008A5090"/>
    <w:rsid w:val="008B66DE"/>
    <w:rsid w:val="00913DB6"/>
    <w:rsid w:val="00937FE1"/>
    <w:rsid w:val="00951E50"/>
    <w:rsid w:val="00971E61"/>
    <w:rsid w:val="009B0E3A"/>
    <w:rsid w:val="009B45DF"/>
    <w:rsid w:val="009B48DD"/>
    <w:rsid w:val="009C4476"/>
    <w:rsid w:val="009D51F6"/>
    <w:rsid w:val="009F145E"/>
    <w:rsid w:val="009F2C4C"/>
    <w:rsid w:val="00A40EFF"/>
    <w:rsid w:val="00A47224"/>
    <w:rsid w:val="00AC21FF"/>
    <w:rsid w:val="00AF7B08"/>
    <w:rsid w:val="00B30E27"/>
    <w:rsid w:val="00BC2940"/>
    <w:rsid w:val="00BE28C9"/>
    <w:rsid w:val="00C001E1"/>
    <w:rsid w:val="00C075AE"/>
    <w:rsid w:val="00C84A4E"/>
    <w:rsid w:val="00C8530D"/>
    <w:rsid w:val="00D6054A"/>
    <w:rsid w:val="00EA22A9"/>
    <w:rsid w:val="00ED2906"/>
    <w:rsid w:val="00F4419A"/>
    <w:rsid w:val="00F64455"/>
    <w:rsid w:val="00F85555"/>
    <w:rsid w:val="00F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30D"/>
  </w:style>
  <w:style w:type="paragraph" w:styleId="a8">
    <w:name w:val="footer"/>
    <w:basedOn w:val="a"/>
    <w:link w:val="a9"/>
    <w:uiPriority w:val="99"/>
    <w:unhideWhenUsed/>
    <w:rsid w:val="00C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25</cp:revision>
  <cp:lastPrinted>2017-09-27T15:48:00Z</cp:lastPrinted>
  <dcterms:created xsi:type="dcterms:W3CDTF">2017-09-20T11:45:00Z</dcterms:created>
  <dcterms:modified xsi:type="dcterms:W3CDTF">2017-10-14T11:48:00Z</dcterms:modified>
</cp:coreProperties>
</file>